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page" w:tblpX="676" w:tblpY="-897"/>
        <w:tblW w:w="0" w:type="auto"/>
        <w:tblLook w:val="04A0" w:firstRow="1" w:lastRow="0" w:firstColumn="1" w:lastColumn="0" w:noHBand="0" w:noVBand="1"/>
      </w:tblPr>
      <w:tblGrid>
        <w:gridCol w:w="988"/>
      </w:tblGrid>
      <w:tr w:rsidR="00606426" w:rsidTr="00606426">
        <w:tc>
          <w:tcPr>
            <w:tcW w:w="988" w:type="dxa"/>
          </w:tcPr>
          <w:p w:rsidR="00606426" w:rsidRPr="00842CAC" w:rsidRDefault="00606426" w:rsidP="0060642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42CA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945D39" w:rsidRPr="006B1137" w:rsidRDefault="00945D39" w:rsidP="00C664BA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629"/>
        <w:gridCol w:w="2910"/>
        <w:gridCol w:w="1307"/>
        <w:gridCol w:w="1307"/>
        <w:gridCol w:w="1307"/>
        <w:gridCol w:w="1307"/>
        <w:gridCol w:w="1078"/>
      </w:tblGrid>
      <w:tr w:rsidR="006B1137" w:rsidRPr="006B1137" w:rsidTr="0095275F">
        <w:trPr>
          <w:trHeight w:val="448"/>
          <w:tblHeader/>
          <w:jc w:val="center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檢查項目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385AB1" w:rsidRPr="006B1137" w:rsidRDefault="00385AB1" w:rsidP="00385A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6B1137" w:rsidRPr="006B1137" w:rsidTr="0095275F">
        <w:trPr>
          <w:trHeight w:val="335"/>
          <w:jc w:val="center"/>
        </w:trPr>
        <w:tc>
          <w:tcPr>
            <w:tcW w:w="726" w:type="dxa"/>
            <w:vMerge w:val="restart"/>
            <w:textDirection w:val="tbRlV"/>
            <w:vAlign w:val="center"/>
          </w:tcPr>
          <w:p w:rsidR="005C1FF7" w:rsidRPr="006B1137" w:rsidRDefault="005C1FF7" w:rsidP="00AF7EBE">
            <w:pPr>
              <w:spacing w:line="408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作業場所衛生管理</w:t>
            </w:r>
          </w:p>
        </w:tc>
        <w:tc>
          <w:tcPr>
            <w:tcW w:w="629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2910" w:type="dxa"/>
            <w:vAlign w:val="center"/>
          </w:tcPr>
          <w:p w:rsidR="005C1FF7" w:rsidRPr="006B1137" w:rsidRDefault="00C75AAD" w:rsidP="00BD3A5C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作業場所依清潔度要求不同，應加以有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效區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隔(時間、空間)及管理，並有足夠空間，以避免交叉污染。</w:t>
            </w:r>
          </w:p>
        </w:tc>
        <w:tc>
          <w:tcPr>
            <w:tcW w:w="1307" w:type="dxa"/>
            <w:vAlign w:val="center"/>
          </w:tcPr>
          <w:p w:rsidR="005C1FF7" w:rsidRPr="006B1137" w:rsidRDefault="007D77D4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依清潔區、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準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清潔區、一般作業區劃分，適當有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效區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隔，或依學校供餐之型態，其作業場所有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效區隔且無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交叉</w:t>
            </w:r>
            <w:r w:rsidR="00542471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污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染之虞</w:t>
            </w:r>
          </w:p>
        </w:tc>
        <w:tc>
          <w:tcPr>
            <w:tcW w:w="1307" w:type="dxa"/>
            <w:vAlign w:val="center"/>
          </w:tcPr>
          <w:p w:rsidR="005C1FF7" w:rsidRPr="006B1137" w:rsidRDefault="005C1FF7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有區隔，但屬無效或未確實執行者</w:t>
            </w:r>
          </w:p>
        </w:tc>
        <w:tc>
          <w:tcPr>
            <w:tcW w:w="1307" w:type="dxa"/>
            <w:vAlign w:val="center"/>
          </w:tcPr>
          <w:p w:rsidR="005C1FF7" w:rsidRPr="006B1137" w:rsidRDefault="005C1FF7" w:rsidP="000055E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完全無</w:t>
            </w:r>
            <w:r w:rsidR="00DD0BDF" w:rsidRPr="006B1137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proofErr w:type="gramStart"/>
            <w:r w:rsidR="00DD0BDF" w:rsidRPr="006B1137">
              <w:rPr>
                <w:rFonts w:ascii="標楷體" w:eastAsia="標楷體" w:hAnsi="標楷體" w:hint="eastAsia"/>
                <w:color w:val="000000" w:themeColor="text1"/>
              </w:rPr>
              <w:t>效區隔</w:t>
            </w:r>
            <w:r w:rsidR="006A5142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且</w:t>
            </w:r>
            <w:r w:rsidR="000055EE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</w:t>
            </w:r>
            <w:proofErr w:type="gramEnd"/>
            <w:r w:rsidR="00AE66C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交叉污</w:t>
            </w:r>
            <w:r w:rsidR="006A5142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染之虞</w:t>
            </w:r>
          </w:p>
        </w:tc>
        <w:tc>
          <w:tcPr>
            <w:tcW w:w="1307" w:type="dxa"/>
            <w:vAlign w:val="center"/>
          </w:tcPr>
          <w:p w:rsidR="005C1FF7" w:rsidRPr="006B1137" w:rsidRDefault="00F53525" w:rsidP="005549A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078" w:type="dxa"/>
            <w:vAlign w:val="center"/>
          </w:tcPr>
          <w:p w:rsidR="005C1FF7" w:rsidRPr="006B1137" w:rsidRDefault="005C1FF7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57378F">
        <w:trPr>
          <w:trHeight w:val="335"/>
          <w:jc w:val="center"/>
        </w:trPr>
        <w:tc>
          <w:tcPr>
            <w:tcW w:w="726" w:type="dxa"/>
            <w:vMerge/>
          </w:tcPr>
          <w:p w:rsidR="005C1FF7" w:rsidRPr="006B1137" w:rsidRDefault="005C1FF7" w:rsidP="00AF7E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2910" w:type="dxa"/>
            <w:vAlign w:val="center"/>
          </w:tcPr>
          <w:p w:rsidR="005C1FF7" w:rsidRPr="006B1137" w:rsidRDefault="00C75AAD" w:rsidP="00AF7EBE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作業場所之地面、牆壁、天花板、支柱、屋頂、燈飾、紗門等應保持清潔，避免積水或濕滑。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C1FF7" w:rsidRPr="006B1137" w:rsidRDefault="00AE66C0" w:rsidP="00573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作業場所</w:t>
            </w:r>
            <w:r w:rsidR="00542471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保持清潔，無積水、破損、孔洞等情形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C1FF7" w:rsidRPr="006B1137" w:rsidRDefault="005C1FF7" w:rsidP="0057378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部分</w:t>
            </w:r>
            <w:r w:rsidR="007E22B5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作業場所</w:t>
            </w:r>
            <w:r w:rsidR="00542471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未保持清潔，有積水、破損、孔洞等情形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7378F" w:rsidRPr="006B1137" w:rsidRDefault="007E22B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作業場所未保持清潔</w:t>
            </w:r>
            <w:r w:rsidR="0057378F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830ECA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</w:t>
            </w:r>
            <w:r w:rsidR="0057378F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積水、破損、孔洞等情形</w:t>
            </w:r>
          </w:p>
        </w:tc>
        <w:tc>
          <w:tcPr>
            <w:tcW w:w="1307" w:type="dxa"/>
            <w:vAlign w:val="center"/>
          </w:tcPr>
          <w:p w:rsidR="005C1FF7" w:rsidRPr="006B1137" w:rsidRDefault="00F53525" w:rsidP="005549A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078" w:type="dxa"/>
            <w:vAlign w:val="center"/>
          </w:tcPr>
          <w:p w:rsidR="005C1FF7" w:rsidRPr="006B1137" w:rsidRDefault="005C1FF7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95275F">
        <w:trPr>
          <w:trHeight w:val="335"/>
          <w:jc w:val="center"/>
        </w:trPr>
        <w:tc>
          <w:tcPr>
            <w:tcW w:w="726" w:type="dxa"/>
            <w:vMerge/>
          </w:tcPr>
          <w:p w:rsidR="00496B23" w:rsidRPr="006B1137" w:rsidRDefault="00496B23" w:rsidP="00AF7E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:rsidR="00496B23" w:rsidRPr="006B1137" w:rsidRDefault="00496B23" w:rsidP="00AF7EBE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2910" w:type="dxa"/>
            <w:vAlign w:val="center"/>
          </w:tcPr>
          <w:p w:rsidR="00496B23" w:rsidRPr="006B1137" w:rsidRDefault="00C75AAD" w:rsidP="00AF7EBE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作業場所不得發現蟑螂、老鼠、蒼蠅等病媒或其蹤跡；作業場所不得飼養禽畜、寵物。</w:t>
            </w:r>
          </w:p>
        </w:tc>
        <w:tc>
          <w:tcPr>
            <w:tcW w:w="1307" w:type="dxa"/>
            <w:vAlign w:val="center"/>
          </w:tcPr>
          <w:p w:rsidR="00496B23" w:rsidRPr="006B1137" w:rsidRDefault="00496B23" w:rsidP="00C75AA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作業場所具有效病媒防治</w:t>
            </w:r>
            <w:r w:rsidR="00C75AA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措施</w:t>
            </w:r>
            <w:r w:rsidR="00C75AA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，現場</w:t>
            </w:r>
            <w:r w:rsidR="009B6D96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無病媒蹤跡</w:t>
            </w:r>
            <w:r w:rsidR="00C75AA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飼養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禽畜、寵物</w:t>
            </w:r>
          </w:p>
        </w:tc>
        <w:tc>
          <w:tcPr>
            <w:tcW w:w="1307" w:type="dxa"/>
            <w:vAlign w:val="center"/>
          </w:tcPr>
          <w:p w:rsidR="00496B23" w:rsidRPr="006B1137" w:rsidRDefault="005549A2" w:rsidP="00C75AA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有執行病媒防治</w:t>
            </w:r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措施</w:t>
            </w:r>
            <w:r w:rsidR="00343F4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，但</w:t>
            </w:r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</w:t>
            </w:r>
            <w:r w:rsidR="00343F4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仍有病媒蹤跡</w:t>
            </w:r>
            <w:proofErr w:type="gramStart"/>
            <w:r w:rsidR="0057378F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</w:t>
            </w:r>
            <w:r w:rsidR="00C75AA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</w:t>
            </w:r>
            <w:r w:rsidR="00343F4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禽畜</w:t>
            </w:r>
            <w:proofErr w:type="gramEnd"/>
            <w:r w:rsidR="00C75AA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、寵物</w:t>
            </w:r>
            <w:r w:rsidR="00343F4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出沒</w:t>
            </w:r>
          </w:p>
        </w:tc>
        <w:tc>
          <w:tcPr>
            <w:tcW w:w="1307" w:type="dxa"/>
            <w:vAlign w:val="center"/>
          </w:tcPr>
          <w:p w:rsidR="00496B23" w:rsidRPr="006B1137" w:rsidRDefault="00332804" w:rsidP="00C75AA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作業場所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有效防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治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病媒</w:t>
            </w:r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措施，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且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有病媒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蹤跡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、禽畜</w:t>
            </w:r>
            <w:r w:rsidR="000C016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、寵物</w:t>
            </w:r>
            <w:r w:rsidR="00343F4D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出沒</w:t>
            </w:r>
          </w:p>
        </w:tc>
        <w:tc>
          <w:tcPr>
            <w:tcW w:w="1307" w:type="dxa"/>
            <w:vAlign w:val="center"/>
          </w:tcPr>
          <w:p w:rsidR="00496B23" w:rsidRPr="006B1137" w:rsidRDefault="00F53525" w:rsidP="005549A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078" w:type="dxa"/>
            <w:vAlign w:val="center"/>
          </w:tcPr>
          <w:p w:rsidR="005549A2" w:rsidRPr="006B1137" w:rsidRDefault="005549A2" w:rsidP="005549A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現場實際情況</w:t>
            </w:r>
          </w:p>
          <w:p w:rsidR="00496B23" w:rsidRPr="006B1137" w:rsidRDefault="005549A2" w:rsidP="005549A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C75AA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病媒防治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相關紀錄</w:t>
            </w:r>
          </w:p>
        </w:tc>
      </w:tr>
      <w:tr w:rsidR="006B1137" w:rsidRPr="006B1137" w:rsidTr="0095275F">
        <w:trPr>
          <w:trHeight w:val="349"/>
          <w:jc w:val="center"/>
        </w:trPr>
        <w:tc>
          <w:tcPr>
            <w:tcW w:w="726" w:type="dxa"/>
            <w:vMerge/>
          </w:tcPr>
          <w:p w:rsidR="005C1FF7" w:rsidRPr="006B1137" w:rsidRDefault="005C1FF7" w:rsidP="00AF7E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2910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作業場所應設置有蓋、防漏、易清洗的垃圾桶、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廚餘桶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，垃圾及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廚餘應適當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管理分類存放及適時清理。</w:t>
            </w:r>
          </w:p>
        </w:tc>
        <w:tc>
          <w:tcPr>
            <w:tcW w:w="1307" w:type="dxa"/>
            <w:vAlign w:val="center"/>
          </w:tcPr>
          <w:p w:rsidR="005C1FF7" w:rsidRPr="006B1137" w:rsidRDefault="00333869" w:rsidP="0033386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作業場所</w:t>
            </w:r>
            <w:r w:rsidR="00657653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設置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廢棄物</w:t>
            </w:r>
            <w:r w:rsidR="00657653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相關措施</w:t>
            </w:r>
            <w:r w:rsidR="00657653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並落實管理與清理</w:t>
            </w:r>
          </w:p>
        </w:tc>
        <w:tc>
          <w:tcPr>
            <w:tcW w:w="1307" w:type="dxa"/>
            <w:vAlign w:val="center"/>
          </w:tcPr>
          <w:p w:rsidR="005C1FF7" w:rsidRPr="006B1137" w:rsidRDefault="005C1FF7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作業場所有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設置</w:t>
            </w:r>
            <w:r w:rsidR="00333869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廢棄物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相關措施，但落實度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待加強</w:t>
            </w:r>
          </w:p>
        </w:tc>
        <w:tc>
          <w:tcPr>
            <w:tcW w:w="1307" w:type="dxa"/>
            <w:vAlign w:val="center"/>
          </w:tcPr>
          <w:p w:rsidR="005C1FF7" w:rsidRPr="006B1137" w:rsidRDefault="005C1FF7" w:rsidP="0033386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</w:t>
            </w:r>
            <w:r w:rsidR="00333869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廢棄物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相關設施</w:t>
            </w:r>
            <w:r w:rsidR="00333869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並未適時處理</w:t>
            </w:r>
          </w:p>
        </w:tc>
        <w:tc>
          <w:tcPr>
            <w:tcW w:w="1307" w:type="dxa"/>
            <w:vAlign w:val="center"/>
          </w:tcPr>
          <w:p w:rsidR="005C1FF7" w:rsidRPr="006B1137" w:rsidRDefault="00F53525" w:rsidP="005549A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078" w:type="dxa"/>
            <w:vAlign w:val="center"/>
          </w:tcPr>
          <w:p w:rsidR="005C1FF7" w:rsidRPr="006B1137" w:rsidRDefault="005C1FF7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95275F">
        <w:trPr>
          <w:trHeight w:val="347"/>
          <w:jc w:val="center"/>
        </w:trPr>
        <w:tc>
          <w:tcPr>
            <w:tcW w:w="726" w:type="dxa"/>
            <w:vMerge/>
          </w:tcPr>
          <w:p w:rsidR="005C1FF7" w:rsidRPr="006B1137" w:rsidRDefault="005C1FF7" w:rsidP="00AF7E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2910" w:type="dxa"/>
            <w:vAlign w:val="center"/>
          </w:tcPr>
          <w:p w:rsidR="005C1FF7" w:rsidRPr="006B1137" w:rsidRDefault="00C75AAD" w:rsidP="00AF7EBE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場所排水設施須通暢，並有防治病媒入侵之設施；</w:t>
            </w:r>
            <w:proofErr w:type="gramStart"/>
            <w:r w:rsidRPr="006B1137">
              <w:rPr>
                <w:rFonts w:ascii="標楷體" w:eastAsia="標楷體" w:hAnsi="標楷體"/>
                <w:color w:val="000000" w:themeColor="text1"/>
              </w:rPr>
              <w:t>截油設施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應有適當功效，並經常清理維持清潔。</w:t>
            </w:r>
          </w:p>
        </w:tc>
        <w:tc>
          <w:tcPr>
            <w:tcW w:w="1307" w:type="dxa"/>
            <w:vAlign w:val="center"/>
          </w:tcPr>
          <w:p w:rsidR="005C1FF7" w:rsidRPr="006B1137" w:rsidRDefault="00C75AAD" w:rsidP="00992E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排水系統通暢</w:t>
            </w:r>
            <w:r w:rsidR="005869D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，無</w:t>
            </w:r>
            <w:r w:rsidR="00992EB8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積水無異味；</w:t>
            </w:r>
            <w:proofErr w:type="gramStart"/>
            <w:r w:rsidR="005C1FF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截油設施</w:t>
            </w:r>
            <w:proofErr w:type="gramEnd"/>
            <w:r w:rsidR="005C1FF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清潔無異味</w:t>
            </w:r>
          </w:p>
        </w:tc>
        <w:tc>
          <w:tcPr>
            <w:tcW w:w="1307" w:type="dxa"/>
            <w:vAlign w:val="center"/>
          </w:tcPr>
          <w:p w:rsidR="005C1FF7" w:rsidRPr="006B1137" w:rsidRDefault="005869D7" w:rsidP="005869D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排水系統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或截油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設施</w:t>
            </w:r>
            <w:r w:rsidR="005C1FF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清潔度待加強</w:t>
            </w:r>
          </w:p>
        </w:tc>
        <w:tc>
          <w:tcPr>
            <w:tcW w:w="1307" w:type="dxa"/>
            <w:vAlign w:val="center"/>
          </w:tcPr>
          <w:p w:rsidR="005C1FF7" w:rsidRPr="006B1137" w:rsidRDefault="005549A2" w:rsidP="0092048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排水系統</w:t>
            </w:r>
            <w:proofErr w:type="gramStart"/>
            <w:r w:rsidR="00992EB8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與截油</w:t>
            </w:r>
            <w:proofErr w:type="gramEnd"/>
            <w:r w:rsidR="00992EB8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設施</w:t>
            </w:r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無相關措施且有嚴重異味、</w:t>
            </w:r>
            <w:proofErr w:type="gramStart"/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髒</w:t>
            </w:r>
            <w:proofErr w:type="gramEnd"/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污者</w:t>
            </w:r>
          </w:p>
        </w:tc>
        <w:tc>
          <w:tcPr>
            <w:tcW w:w="1307" w:type="dxa"/>
            <w:vAlign w:val="center"/>
          </w:tcPr>
          <w:p w:rsidR="005C1FF7" w:rsidRPr="006B1137" w:rsidRDefault="00830ECA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無現場製作</w:t>
            </w:r>
            <w:r w:rsidR="005C1FF7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或現場無清洗需求者</w:t>
            </w:r>
          </w:p>
        </w:tc>
        <w:tc>
          <w:tcPr>
            <w:tcW w:w="1078" w:type="dxa"/>
            <w:vAlign w:val="center"/>
          </w:tcPr>
          <w:p w:rsidR="005C1FF7" w:rsidRPr="006B1137" w:rsidRDefault="005C1FF7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95275F">
        <w:trPr>
          <w:trHeight w:val="347"/>
          <w:jc w:val="center"/>
        </w:trPr>
        <w:tc>
          <w:tcPr>
            <w:tcW w:w="726" w:type="dxa"/>
            <w:vMerge/>
          </w:tcPr>
          <w:p w:rsidR="005C1FF7" w:rsidRPr="006B1137" w:rsidRDefault="005C1FF7" w:rsidP="00AF7E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9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2910" w:type="dxa"/>
            <w:vAlign w:val="center"/>
          </w:tcPr>
          <w:p w:rsidR="005C1FF7" w:rsidRPr="006B1137" w:rsidRDefault="005C1FF7" w:rsidP="00AF7EBE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照明光線應達到一百米燭光以上，工作或調理檯面應保持二百米燭光以上；使用之光源，不得改變食品之顏色；照明設備應保持清潔。</w:t>
            </w:r>
          </w:p>
        </w:tc>
        <w:tc>
          <w:tcPr>
            <w:tcW w:w="1307" w:type="dxa"/>
            <w:vAlign w:val="center"/>
          </w:tcPr>
          <w:p w:rsidR="005C1FF7" w:rsidRPr="006B1137" w:rsidRDefault="008A700E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</w:t>
            </w:r>
            <w:r w:rsidR="00A5044C" w:rsidRPr="006B1137">
              <w:rPr>
                <w:rFonts w:ascii="標楷體" w:eastAsia="標楷體" w:hAnsi="標楷體" w:hint="eastAsia"/>
                <w:color w:val="000000" w:themeColor="text1"/>
              </w:rPr>
              <w:t>光線</w:t>
            </w:r>
            <w:r w:rsidR="00B5045B" w:rsidRPr="006B1137">
              <w:rPr>
                <w:rFonts w:ascii="標楷體" w:eastAsia="標楷體" w:hAnsi="標楷體" w:hint="eastAsia"/>
                <w:color w:val="000000" w:themeColor="text1"/>
              </w:rPr>
              <w:t>照度</w:t>
            </w:r>
            <w:r w:rsidR="00A5044C" w:rsidRPr="006B1137">
              <w:rPr>
                <w:rFonts w:ascii="標楷體" w:eastAsia="標楷體" w:hAnsi="標楷體" w:hint="eastAsia"/>
                <w:color w:val="000000" w:themeColor="text1"/>
              </w:rPr>
              <w:t>均符合</w:t>
            </w:r>
            <w:r w:rsidR="005B33C9" w:rsidRPr="006B1137"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="005C1FF7" w:rsidRPr="006B1137">
              <w:rPr>
                <w:rFonts w:ascii="標楷體" w:eastAsia="標楷體" w:hAnsi="標楷體" w:hint="eastAsia"/>
                <w:color w:val="000000" w:themeColor="text1"/>
              </w:rPr>
              <w:t>設備保持清潔</w:t>
            </w:r>
          </w:p>
        </w:tc>
        <w:tc>
          <w:tcPr>
            <w:tcW w:w="1307" w:type="dxa"/>
            <w:vAlign w:val="center"/>
          </w:tcPr>
          <w:p w:rsidR="005C1FF7" w:rsidRPr="006B1137" w:rsidRDefault="005549A2" w:rsidP="0033386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部分作業場所光線照度不符合或設備未落實清潔</w:t>
            </w:r>
          </w:p>
        </w:tc>
        <w:tc>
          <w:tcPr>
            <w:tcW w:w="1307" w:type="dxa"/>
            <w:vAlign w:val="center"/>
          </w:tcPr>
          <w:p w:rsidR="005C1FF7" w:rsidRPr="006B1137" w:rsidRDefault="008A700E" w:rsidP="0033386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作業場所</w:t>
            </w:r>
            <w:r w:rsidR="005B33C9" w:rsidRPr="006B1137">
              <w:rPr>
                <w:rFonts w:ascii="標楷體" w:eastAsia="標楷體" w:hAnsi="標楷體" w:hint="eastAsia"/>
                <w:color w:val="000000" w:themeColor="text1"/>
              </w:rPr>
              <w:t>光線</w:t>
            </w:r>
            <w:proofErr w:type="gramStart"/>
            <w:r w:rsidR="005B33C9" w:rsidRPr="006B1137">
              <w:rPr>
                <w:rFonts w:ascii="標楷體" w:eastAsia="標楷體" w:hAnsi="標楷體" w:hint="eastAsia"/>
                <w:color w:val="000000" w:themeColor="text1"/>
              </w:rPr>
              <w:t>照度均不符合</w:t>
            </w:r>
            <w:proofErr w:type="gramEnd"/>
            <w:r w:rsidR="005B33C9" w:rsidRPr="006B1137">
              <w:rPr>
                <w:rFonts w:ascii="標楷體" w:eastAsia="標楷體" w:hAnsi="標楷體" w:hint="eastAsia"/>
                <w:color w:val="000000" w:themeColor="text1"/>
              </w:rPr>
              <w:t>且設備</w:t>
            </w:r>
            <w:r w:rsidR="00333869" w:rsidRPr="006B1137">
              <w:rPr>
                <w:rFonts w:ascii="標楷體" w:eastAsia="標楷體" w:hAnsi="標楷體" w:hint="eastAsia"/>
                <w:color w:val="000000" w:themeColor="text1"/>
              </w:rPr>
              <w:t>清</w:t>
            </w:r>
            <w:r w:rsidR="005B33C9" w:rsidRPr="006B1137">
              <w:rPr>
                <w:rFonts w:ascii="標楷體" w:eastAsia="標楷體" w:hAnsi="標楷體" w:hint="eastAsia"/>
                <w:color w:val="000000" w:themeColor="text1"/>
              </w:rPr>
              <w:t>潔</w:t>
            </w:r>
            <w:r w:rsidR="00333869" w:rsidRPr="006B1137">
              <w:rPr>
                <w:rFonts w:ascii="標楷體" w:eastAsia="標楷體" w:hAnsi="標楷體" w:hint="eastAsia"/>
                <w:color w:val="000000" w:themeColor="text1"/>
              </w:rPr>
              <w:t>未落實</w:t>
            </w:r>
          </w:p>
        </w:tc>
        <w:tc>
          <w:tcPr>
            <w:tcW w:w="1307" w:type="dxa"/>
            <w:vAlign w:val="center"/>
          </w:tcPr>
          <w:p w:rsidR="005C1FF7" w:rsidRPr="006B1137" w:rsidRDefault="00F53525" w:rsidP="005549A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078" w:type="dxa"/>
            <w:vAlign w:val="center"/>
          </w:tcPr>
          <w:p w:rsidR="005C1FF7" w:rsidRPr="006B1137" w:rsidRDefault="005549A2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</w:tbl>
    <w:p w:rsidR="00C94D59" w:rsidRPr="006B1137" w:rsidRDefault="00C94D59">
      <w:pPr>
        <w:widowControl/>
        <w:rPr>
          <w:color w:val="000000" w:themeColor="text1"/>
        </w:rPr>
      </w:pPr>
      <w:r w:rsidRPr="006B1137">
        <w:rPr>
          <w:color w:val="000000" w:themeColor="text1"/>
        </w:rPr>
        <w:br w:type="page"/>
      </w:r>
    </w:p>
    <w:tbl>
      <w:tblPr>
        <w:tblpPr w:leftFromText="180" w:rightFromText="180" w:vertAnchor="page" w:horzAnchor="margin" w:tblpX="-314" w:tblpY="171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835"/>
        <w:gridCol w:w="1269"/>
        <w:gridCol w:w="1269"/>
        <w:gridCol w:w="1269"/>
        <w:gridCol w:w="1269"/>
        <w:gridCol w:w="1270"/>
      </w:tblGrid>
      <w:tr w:rsidR="006B1137" w:rsidRPr="006B1137" w:rsidTr="005869D7">
        <w:trPr>
          <w:trHeight w:val="698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檢查項目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B500F7" w:rsidRPr="006B1137" w:rsidRDefault="00B500F7" w:rsidP="001C69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6B1137" w:rsidRPr="006B1137" w:rsidTr="005869D7">
        <w:trPr>
          <w:trHeight w:val="698"/>
        </w:trPr>
        <w:tc>
          <w:tcPr>
            <w:tcW w:w="737" w:type="dxa"/>
            <w:vMerge w:val="restart"/>
            <w:textDirection w:val="tbRlV"/>
            <w:vAlign w:val="center"/>
          </w:tcPr>
          <w:p w:rsidR="00F1135D" w:rsidRPr="006B1137" w:rsidRDefault="00F1135D" w:rsidP="001C69A9">
            <w:pPr>
              <w:spacing w:line="408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/>
                <w:color w:val="000000" w:themeColor="text1"/>
              </w:rPr>
              <w:t>從業人員衛生管理</w:t>
            </w:r>
          </w:p>
        </w:tc>
        <w:tc>
          <w:tcPr>
            <w:tcW w:w="567" w:type="dxa"/>
            <w:vAlign w:val="center"/>
          </w:tcPr>
          <w:p w:rsidR="00F1135D" w:rsidRPr="006B1137" w:rsidRDefault="00F1135D" w:rsidP="001C69A9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  <w:p w:rsidR="00F1135D" w:rsidRPr="006B1137" w:rsidRDefault="00F1135D" w:rsidP="001C69A9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2835" w:type="dxa"/>
            <w:vAlign w:val="center"/>
          </w:tcPr>
          <w:p w:rsidR="00F1135D" w:rsidRPr="006B1137" w:rsidRDefault="00992EB8" w:rsidP="001C69A9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從業人員應接受健康檢查，檢查項目：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Ａ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型肝炎、手部皮膚病、出疹、膿瘡、外傷、結核病、傷寒或其他可能造成食品污染之疾病；從業期間每年健康檢查至少一次，並保有完整紀錄。</w:t>
            </w:r>
          </w:p>
        </w:tc>
        <w:tc>
          <w:tcPr>
            <w:tcW w:w="1269" w:type="dxa"/>
            <w:vAlign w:val="center"/>
          </w:tcPr>
          <w:p w:rsidR="00F1135D" w:rsidRPr="006B1137" w:rsidRDefault="00F1135D" w:rsidP="00992E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從業人員皆有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年內的</w:t>
            </w:r>
            <w:r w:rsidR="00992EB8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食品從業人員體檢，並保有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完整紀錄</w:t>
            </w:r>
          </w:p>
        </w:tc>
        <w:tc>
          <w:tcPr>
            <w:tcW w:w="1269" w:type="dxa"/>
            <w:vAlign w:val="center"/>
          </w:tcPr>
          <w:p w:rsidR="00F1135D" w:rsidRPr="006B1137" w:rsidRDefault="00920484" w:rsidP="00992E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部分從業人員雖有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年內的食品從業人員健檢紀錄，然檢查項目有缺漏</w:t>
            </w:r>
          </w:p>
        </w:tc>
        <w:tc>
          <w:tcPr>
            <w:tcW w:w="1269" w:type="dxa"/>
            <w:vAlign w:val="center"/>
          </w:tcPr>
          <w:p w:rsidR="00F1135D" w:rsidRPr="006B1137" w:rsidRDefault="00920484" w:rsidP="001C69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部分從業人員無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年內的食品從業人員健檢完整紀錄</w:t>
            </w:r>
          </w:p>
        </w:tc>
        <w:tc>
          <w:tcPr>
            <w:tcW w:w="1269" w:type="dxa"/>
            <w:vAlign w:val="center"/>
          </w:tcPr>
          <w:p w:rsidR="00F1135D" w:rsidRPr="006B1137" w:rsidRDefault="00F53525" w:rsidP="00442AA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F1135D" w:rsidRPr="006B1137" w:rsidRDefault="00442AA3" w:rsidP="001C69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食品從業人員健康檢查表</w:t>
            </w:r>
          </w:p>
        </w:tc>
      </w:tr>
      <w:tr w:rsidR="006B1137" w:rsidRPr="006B1137" w:rsidTr="005869D7">
        <w:trPr>
          <w:trHeight w:val="2791"/>
        </w:trPr>
        <w:tc>
          <w:tcPr>
            <w:tcW w:w="737" w:type="dxa"/>
            <w:vMerge/>
            <w:vAlign w:val="center"/>
          </w:tcPr>
          <w:p w:rsidR="00F1135D" w:rsidRPr="006B1137" w:rsidRDefault="00F1135D" w:rsidP="001C69A9">
            <w:pPr>
              <w:spacing w:line="408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F1135D" w:rsidRPr="006B1137" w:rsidRDefault="00F1135D" w:rsidP="001C69A9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  <w:p w:rsidR="00F1135D" w:rsidRPr="006B1137" w:rsidRDefault="00F1135D" w:rsidP="001C69A9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2835" w:type="dxa"/>
            <w:vAlign w:val="center"/>
          </w:tcPr>
          <w:p w:rsidR="00F1135D" w:rsidRPr="006B1137" w:rsidRDefault="00992EB8" w:rsidP="001C69A9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從業人員每學年應參加衛生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健康飲食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講習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小時，並保有完整紀錄。</w:t>
            </w:r>
          </w:p>
        </w:tc>
        <w:tc>
          <w:tcPr>
            <w:tcW w:w="1269" w:type="dxa"/>
            <w:vAlign w:val="center"/>
          </w:tcPr>
          <w:p w:rsidR="00F1135D" w:rsidRPr="006B1137" w:rsidRDefault="00F1135D" w:rsidP="001C69A9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從業人員每年皆有受訓達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8</w:t>
            </w:r>
            <w:r w:rsidR="00354B85"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小時，並有相關紀錄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備查</w:t>
            </w:r>
          </w:p>
        </w:tc>
        <w:tc>
          <w:tcPr>
            <w:tcW w:w="1269" w:type="dxa"/>
            <w:vAlign w:val="center"/>
          </w:tcPr>
          <w:p w:rsidR="00F1135D" w:rsidRPr="006B1137" w:rsidRDefault="00920484" w:rsidP="00354B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僅有部分從業人員接受講習或無保有完整紀錄或講習時數證明超過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年</w:t>
            </w:r>
          </w:p>
        </w:tc>
        <w:tc>
          <w:tcPr>
            <w:tcW w:w="1269" w:type="dxa"/>
            <w:vAlign w:val="center"/>
          </w:tcPr>
          <w:p w:rsidR="00F1135D" w:rsidRPr="006B1137" w:rsidRDefault="00F1135D" w:rsidP="001C69A9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從業人員每年皆未受訓達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8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小時</w:t>
            </w:r>
          </w:p>
        </w:tc>
        <w:tc>
          <w:tcPr>
            <w:tcW w:w="1269" w:type="dxa"/>
            <w:vAlign w:val="center"/>
          </w:tcPr>
          <w:p w:rsidR="00F1135D" w:rsidRPr="006B1137" w:rsidRDefault="00F53525" w:rsidP="00442AA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35709" w:rsidRPr="006B1137" w:rsidRDefault="00835709" w:rsidP="00766E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354B85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講習時數卡、結訓證明</w:t>
            </w:r>
            <w:r w:rsidR="00B079EF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</w:p>
          <w:p w:rsidR="00F1135D" w:rsidRPr="006B1137" w:rsidRDefault="00835709" w:rsidP="00766E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9E63D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自行辦理教育訓練之上課</w:t>
            </w:r>
            <w:proofErr w:type="gramStart"/>
            <w:r w:rsidR="009E63D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簽到退表</w:t>
            </w:r>
            <w:proofErr w:type="gramEnd"/>
            <w:r w:rsidR="009E63D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、照片</w:t>
            </w:r>
            <w:r w:rsidR="005869D7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</w:p>
        </w:tc>
      </w:tr>
      <w:tr w:rsidR="006B1137" w:rsidRPr="006B1137" w:rsidTr="005869D7">
        <w:trPr>
          <w:trHeight w:val="698"/>
        </w:trPr>
        <w:tc>
          <w:tcPr>
            <w:tcW w:w="737" w:type="dxa"/>
            <w:vMerge/>
            <w:textDirection w:val="tbRlV"/>
            <w:vAlign w:val="center"/>
          </w:tcPr>
          <w:p w:rsidR="00496B23" w:rsidRPr="006B1137" w:rsidRDefault="00496B23" w:rsidP="00496B23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96B23" w:rsidRPr="006B1137" w:rsidRDefault="00496B23" w:rsidP="00496B23">
            <w:pPr>
              <w:spacing w:line="408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vAlign w:val="center"/>
          </w:tcPr>
          <w:p w:rsidR="00496B23" w:rsidRPr="006B1137" w:rsidRDefault="00496B23" w:rsidP="00496B23">
            <w:pPr>
              <w:spacing w:line="408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從業人員應穿戴整齊清潔的工作衣帽(鞋)、頭髮需有效覆蓋</w:t>
            </w:r>
            <w:proofErr w:type="gramStart"/>
            <w:r w:rsidRPr="006B1137">
              <w:rPr>
                <w:rFonts w:ascii="標楷體" w:eastAsia="標楷體" w:hAnsi="標楷體"/>
                <w:color w:val="000000" w:themeColor="text1"/>
              </w:rPr>
              <w:t>或戴網帽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，必要時應戴口罩，且不得蓄留指甲、塗抹指甲油及佩戴飾物等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1269" w:type="dxa"/>
            <w:vAlign w:val="center"/>
          </w:tcPr>
          <w:p w:rsidR="00496B23" w:rsidRPr="006B1137" w:rsidRDefault="00496B23" w:rsidP="00496B2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從業人員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有依規定並落實執行</w:t>
            </w:r>
          </w:p>
        </w:tc>
        <w:tc>
          <w:tcPr>
            <w:tcW w:w="1269" w:type="dxa"/>
            <w:vAlign w:val="center"/>
          </w:tcPr>
          <w:p w:rsidR="00496B23" w:rsidRPr="006B1137" w:rsidRDefault="00442AA3" w:rsidP="00496B2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左列其一項未落實執行</w:t>
            </w:r>
          </w:p>
        </w:tc>
        <w:tc>
          <w:tcPr>
            <w:tcW w:w="1269" w:type="dxa"/>
            <w:vAlign w:val="center"/>
          </w:tcPr>
          <w:p w:rsidR="00496B23" w:rsidRPr="006B1137" w:rsidRDefault="00CD7386" w:rsidP="00496B2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左列事項二項以上未落實執行</w:t>
            </w:r>
          </w:p>
        </w:tc>
        <w:tc>
          <w:tcPr>
            <w:tcW w:w="1269" w:type="dxa"/>
            <w:vAlign w:val="center"/>
          </w:tcPr>
          <w:p w:rsidR="00496B23" w:rsidRPr="006B1137" w:rsidRDefault="00F53525" w:rsidP="00442AA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496B23" w:rsidRPr="006B1137" w:rsidRDefault="00496B23" w:rsidP="00496B2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5869D7">
        <w:trPr>
          <w:trHeight w:val="698"/>
        </w:trPr>
        <w:tc>
          <w:tcPr>
            <w:tcW w:w="737" w:type="dxa"/>
            <w:vMerge/>
            <w:vAlign w:val="center"/>
          </w:tcPr>
          <w:p w:rsidR="00496B23" w:rsidRPr="006B1137" w:rsidRDefault="00496B23" w:rsidP="00496B2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96B23" w:rsidRPr="006B1137" w:rsidRDefault="00496B23" w:rsidP="00496B23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vAlign w:val="center"/>
          </w:tcPr>
          <w:p w:rsidR="00496B23" w:rsidRPr="006B1137" w:rsidRDefault="00496B23" w:rsidP="00496B23">
            <w:pPr>
              <w:spacing w:line="390" w:lineRule="atLeast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從業人員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手部應經常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保持清潔，並應於進入食品作業場所前、如廁後或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手部受污染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時，依正確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步驟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洗手及消毒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工作中擤鼻涕或其他可能污染手部之行為後，應立即洗淨後再工作。手上有傷口時，應經過適當的包紮處理後，配戴不透水手套始能工作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,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禁止傷口直接接觸食品。</w:t>
            </w:r>
          </w:p>
        </w:tc>
        <w:tc>
          <w:tcPr>
            <w:tcW w:w="1269" w:type="dxa"/>
            <w:vAlign w:val="center"/>
          </w:tcPr>
          <w:p w:rsidR="00496B23" w:rsidRPr="006B1137" w:rsidRDefault="00496B23" w:rsidP="00E053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從業人員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手部清潔與消毒落實</w:t>
            </w:r>
            <w:r w:rsidR="00CC00FC" w:rsidRPr="006B1137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="00CC00FC" w:rsidRPr="006B1137">
              <w:rPr>
                <w:rFonts w:ascii="標楷體" w:eastAsia="標楷體" w:hAnsi="標楷體" w:hint="eastAsia"/>
                <w:color w:val="000000" w:themeColor="text1"/>
              </w:rPr>
              <w:t>未有發生左列之情事</w:t>
            </w:r>
          </w:p>
        </w:tc>
        <w:tc>
          <w:tcPr>
            <w:tcW w:w="1269" w:type="dxa"/>
            <w:vAlign w:val="center"/>
          </w:tcPr>
          <w:p w:rsidR="00496B23" w:rsidRPr="006B1137" w:rsidRDefault="00442AA3" w:rsidP="005B37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左列其一項未落實執行</w:t>
            </w:r>
          </w:p>
        </w:tc>
        <w:tc>
          <w:tcPr>
            <w:tcW w:w="1269" w:type="dxa"/>
            <w:vAlign w:val="center"/>
          </w:tcPr>
          <w:p w:rsidR="00496B23" w:rsidRPr="006B1137" w:rsidRDefault="00CD7386" w:rsidP="00442AA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左列事項二項以上未落實執行</w:t>
            </w:r>
          </w:p>
        </w:tc>
        <w:tc>
          <w:tcPr>
            <w:tcW w:w="1269" w:type="dxa"/>
            <w:vAlign w:val="center"/>
          </w:tcPr>
          <w:p w:rsidR="00496B23" w:rsidRPr="006B1137" w:rsidRDefault="00F53525" w:rsidP="00442AA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496B23" w:rsidRPr="006B1137" w:rsidRDefault="00496B23" w:rsidP="00496B2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</w:tc>
      </w:tr>
    </w:tbl>
    <w:p w:rsidR="002214DD" w:rsidRPr="006B1137" w:rsidRDefault="002214DD">
      <w:pPr>
        <w:widowControl/>
        <w:rPr>
          <w:color w:val="000000" w:themeColor="text1"/>
        </w:rPr>
      </w:pPr>
      <w:r w:rsidRPr="006B1137">
        <w:rPr>
          <w:color w:val="000000" w:themeColor="text1"/>
        </w:rPr>
        <w:br w:type="page"/>
      </w:r>
    </w:p>
    <w:p w:rsidR="002214DD" w:rsidRPr="006B1137" w:rsidRDefault="002214DD">
      <w:pPr>
        <w:rPr>
          <w:color w:val="000000" w:themeColor="text1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615"/>
        <w:gridCol w:w="2839"/>
        <w:gridCol w:w="1275"/>
        <w:gridCol w:w="1276"/>
        <w:gridCol w:w="1276"/>
        <w:gridCol w:w="1276"/>
        <w:gridCol w:w="1276"/>
      </w:tblGrid>
      <w:tr w:rsidR="006B1137" w:rsidRPr="006B1137" w:rsidTr="00F53525">
        <w:trPr>
          <w:trHeight w:val="335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檢查項目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839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214DD" w:rsidRPr="006B1137" w:rsidRDefault="002214DD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6B1137" w:rsidRPr="006B1137" w:rsidTr="00F53525">
        <w:trPr>
          <w:trHeight w:val="335"/>
          <w:jc w:val="center"/>
        </w:trPr>
        <w:tc>
          <w:tcPr>
            <w:tcW w:w="652" w:type="dxa"/>
            <w:textDirection w:val="tbRlV"/>
            <w:vAlign w:val="center"/>
          </w:tcPr>
          <w:p w:rsidR="00F1135D" w:rsidRPr="006B1137" w:rsidRDefault="00F1135D" w:rsidP="00F1135D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洗手設施</w:t>
            </w:r>
          </w:p>
        </w:tc>
        <w:tc>
          <w:tcPr>
            <w:tcW w:w="615" w:type="dxa"/>
            <w:vAlign w:val="center"/>
          </w:tcPr>
          <w:p w:rsidR="00F1135D" w:rsidRPr="006B1137" w:rsidRDefault="00F1135D" w:rsidP="00F1135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9" w:type="dxa"/>
            <w:vAlign w:val="center"/>
          </w:tcPr>
          <w:p w:rsidR="00F1135D" w:rsidRPr="006B1137" w:rsidRDefault="00354B85" w:rsidP="00F1135D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應於適當地點設置洗手設備，並於明顯處張貼食品從業人員洗手步驟掛圖。洗手設備應有洗手乳、指甲刷、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乾手器或擦手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紙巾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垃圾桶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等，必要時備有消毒設施。相關設計應能於使用時防止已清洗之手部再度遭受污染。</w:t>
            </w:r>
          </w:p>
        </w:tc>
        <w:tc>
          <w:tcPr>
            <w:tcW w:w="1275" w:type="dxa"/>
            <w:vAlign w:val="center"/>
          </w:tcPr>
          <w:p w:rsidR="00F1135D" w:rsidRPr="006B1137" w:rsidRDefault="00354B8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洗手設備</w:t>
            </w:r>
            <w:r w:rsidR="00AB336E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設置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完整</w:t>
            </w:r>
            <w:r w:rsidR="00AB336E"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AB336E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如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左列相關設施</w:t>
            </w:r>
            <w:r w:rsidR="00AB336E"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706459" w:rsidRPr="006B1137">
              <w:rPr>
                <w:rFonts w:ascii="標楷體" w:eastAsia="標楷體" w:hAnsi="標楷體" w:hint="eastAsia"/>
                <w:color w:val="000000" w:themeColor="text1"/>
              </w:rPr>
              <w:t>且能有效防止已清洗之手部再度遭受污染</w:t>
            </w:r>
          </w:p>
        </w:tc>
        <w:tc>
          <w:tcPr>
            <w:tcW w:w="1276" w:type="dxa"/>
            <w:vAlign w:val="center"/>
          </w:tcPr>
          <w:p w:rsidR="00F1135D" w:rsidRPr="006B1137" w:rsidRDefault="00AB336E" w:rsidP="00354B8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洗手設備設置不完整</w:t>
            </w:r>
            <w:r w:rsidR="00354B85" w:rsidRPr="006B1137">
              <w:rPr>
                <w:rFonts w:ascii="標楷體" w:eastAsia="標楷體" w:hAnsi="標楷體" w:hint="eastAsia"/>
                <w:color w:val="000000" w:themeColor="text1"/>
              </w:rPr>
              <w:t>有缺漏</w:t>
            </w:r>
            <w:r w:rsidR="00063B7F" w:rsidRPr="006B1137">
              <w:rPr>
                <w:rFonts w:ascii="標楷體" w:eastAsia="標楷體" w:hAnsi="標楷體" w:hint="eastAsia"/>
                <w:color w:val="000000" w:themeColor="text1"/>
              </w:rPr>
              <w:t>，未能有效防止已清洗之手部再度遭受污染</w:t>
            </w:r>
          </w:p>
        </w:tc>
        <w:tc>
          <w:tcPr>
            <w:tcW w:w="1276" w:type="dxa"/>
            <w:vAlign w:val="center"/>
          </w:tcPr>
          <w:p w:rsidR="00F1135D" w:rsidRPr="006B1137" w:rsidRDefault="00920484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無設置洗手設備</w:t>
            </w:r>
          </w:p>
        </w:tc>
        <w:tc>
          <w:tcPr>
            <w:tcW w:w="1276" w:type="dxa"/>
            <w:vAlign w:val="center"/>
          </w:tcPr>
          <w:p w:rsidR="00F1135D" w:rsidRPr="006B1137" w:rsidRDefault="00F53525" w:rsidP="00063B7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1135D" w:rsidRPr="006B1137" w:rsidRDefault="00063B7F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924330" w:rsidRPr="006B1137" w:rsidTr="00F53525">
        <w:trPr>
          <w:trHeight w:val="4833"/>
          <w:jc w:val="center"/>
        </w:trPr>
        <w:tc>
          <w:tcPr>
            <w:tcW w:w="652" w:type="dxa"/>
            <w:textDirection w:val="tbRlV"/>
            <w:vAlign w:val="center"/>
          </w:tcPr>
          <w:p w:rsidR="00924330" w:rsidRPr="006B1137" w:rsidRDefault="00924330" w:rsidP="00924330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清潔用具(品)與消毒等化學物質管理</w:t>
            </w:r>
          </w:p>
        </w:tc>
        <w:tc>
          <w:tcPr>
            <w:tcW w:w="615" w:type="dxa"/>
            <w:vAlign w:val="center"/>
          </w:tcPr>
          <w:p w:rsidR="00924330" w:rsidRPr="006B1137" w:rsidRDefault="00924330" w:rsidP="00924330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9" w:type="dxa"/>
            <w:vAlign w:val="center"/>
          </w:tcPr>
          <w:p w:rsidR="00924330" w:rsidRPr="006B1137" w:rsidRDefault="00924330" w:rsidP="00924330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清潔用具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如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掃帚、拖把等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應有專用場所放置。清潔劑、消毒劑及有毒化學物質，應符合相關主管機關之規定，並明確標示，存放於固定場所，且應指定專人負責保管及記錄其用量。食品作業場所內，除維護衛生所必須使用之藥劑外，不得存放使用。</w:t>
            </w:r>
          </w:p>
        </w:tc>
        <w:tc>
          <w:tcPr>
            <w:tcW w:w="1275" w:type="dxa"/>
            <w:vAlign w:val="center"/>
          </w:tcPr>
          <w:p w:rsidR="00924330" w:rsidRPr="006B1137" w:rsidRDefault="00924330" w:rsidP="002725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清潔用具</w:t>
            </w:r>
            <w:r w:rsidR="000C05CC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之管理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無污染現場作業之疑慮。清潔劑、消毒劑及有毒化學物質存放於固定場所</w:t>
            </w:r>
            <w:r w:rsidR="00F53525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48723D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管理方式</w:t>
            </w:r>
            <w:r w:rsidR="00F53525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無</w:t>
            </w:r>
            <w:r w:rsidR="00F53525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污染食材、誤食、誤用等</w:t>
            </w:r>
            <w:r w:rsidR="0048723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疑慮</w:t>
            </w:r>
            <w:r w:rsidR="002F1C8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，並備</w:t>
            </w:r>
            <w:r w:rsidR="00F53525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有相關紀錄</w:t>
            </w:r>
          </w:p>
        </w:tc>
        <w:tc>
          <w:tcPr>
            <w:tcW w:w="1276" w:type="dxa"/>
            <w:vAlign w:val="center"/>
          </w:tcPr>
          <w:p w:rsidR="00924330" w:rsidRPr="006B1137" w:rsidRDefault="0048723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雖</w:t>
            </w:r>
            <w:r w:rsidR="00103353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有管理，但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管理方式</w:t>
            </w:r>
            <w:r w:rsidR="00103353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有污染食材、誤食、誤用等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疑慮</w:t>
            </w:r>
            <w:r w:rsidR="00E53272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或相關紀錄不完整</w:t>
            </w:r>
          </w:p>
        </w:tc>
        <w:tc>
          <w:tcPr>
            <w:tcW w:w="1276" w:type="dxa"/>
            <w:vAlign w:val="center"/>
          </w:tcPr>
          <w:p w:rsidR="00924330" w:rsidRPr="006B1137" w:rsidRDefault="00103353" w:rsidP="00E5327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未有效管理，有污染食材、</w:t>
            </w:r>
            <w:r w:rsidR="005869D7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誤食、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誤用等</w:t>
            </w:r>
            <w:r w:rsidR="00E53272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疑慮，且無相關紀錄</w:t>
            </w:r>
          </w:p>
        </w:tc>
        <w:tc>
          <w:tcPr>
            <w:tcW w:w="1276" w:type="dxa"/>
            <w:vAlign w:val="center"/>
          </w:tcPr>
          <w:p w:rsidR="00924330" w:rsidRPr="006B1137" w:rsidRDefault="00F53525" w:rsidP="0092433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330" w:rsidRPr="006B1137" w:rsidRDefault="00F53525" w:rsidP="009243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  <w:p w:rsidR="00F53525" w:rsidRPr="006B1137" w:rsidRDefault="00F53525" w:rsidP="009243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104B9B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使用清洗消毒等化學物質相關記錄</w:t>
            </w:r>
          </w:p>
        </w:tc>
      </w:tr>
    </w:tbl>
    <w:p w:rsidR="009E63D1" w:rsidRPr="006B1137" w:rsidRDefault="009E63D1">
      <w:pPr>
        <w:rPr>
          <w:color w:val="000000" w:themeColor="text1"/>
        </w:rPr>
      </w:pPr>
    </w:p>
    <w:p w:rsidR="009E63D1" w:rsidRPr="006B1137" w:rsidRDefault="009E63D1">
      <w:pPr>
        <w:widowControl/>
        <w:rPr>
          <w:color w:val="000000" w:themeColor="text1"/>
        </w:rPr>
      </w:pPr>
      <w:r w:rsidRPr="006B1137">
        <w:rPr>
          <w:color w:val="000000" w:themeColor="text1"/>
        </w:rPr>
        <w:br w:type="page"/>
      </w:r>
    </w:p>
    <w:p w:rsidR="009E63D1" w:rsidRPr="006B1137" w:rsidRDefault="009E63D1">
      <w:pPr>
        <w:rPr>
          <w:color w:val="000000" w:themeColor="text1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615"/>
        <w:gridCol w:w="2787"/>
        <w:gridCol w:w="1317"/>
        <w:gridCol w:w="1304"/>
        <w:gridCol w:w="1369"/>
        <w:gridCol w:w="1190"/>
        <w:gridCol w:w="1190"/>
      </w:tblGrid>
      <w:tr w:rsidR="006B1137" w:rsidRPr="006B1137" w:rsidTr="009E63D1">
        <w:trPr>
          <w:trHeight w:val="335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檢查項目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9E63D1" w:rsidRPr="006B1137" w:rsidRDefault="009E63D1" w:rsidP="009E63D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6B1137" w:rsidRPr="006B1137" w:rsidTr="00496B23">
        <w:trPr>
          <w:trHeight w:val="335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9550ED" w:rsidRPr="006B1137" w:rsidRDefault="004B1A49" w:rsidP="006E0AD8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食品及其原料之驗收、處理及貯存</w:t>
            </w:r>
          </w:p>
        </w:tc>
        <w:tc>
          <w:tcPr>
            <w:tcW w:w="615" w:type="dxa"/>
            <w:vAlign w:val="center"/>
          </w:tcPr>
          <w:p w:rsidR="009550ED" w:rsidRPr="006B1137" w:rsidRDefault="009E63D1" w:rsidP="00F1135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</w:p>
        </w:tc>
        <w:tc>
          <w:tcPr>
            <w:tcW w:w="2787" w:type="dxa"/>
            <w:vAlign w:val="center"/>
          </w:tcPr>
          <w:p w:rsidR="009550ED" w:rsidRPr="006B1137" w:rsidRDefault="009E63D1" w:rsidP="00F1135D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食品需有驗收紀錄：食品標示應符合「食品安全衛生管理法」、「糧食管理法」、「農產品生產及驗證管理法」等相關規定，並有可追溯來源之相關資料或紀錄；驗收紀錄含產品名稱、進貨廠商或購置來源、進貨日期、進貨量、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品溫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冷藏、冷凍食品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、外觀、異物等。</w:t>
            </w:r>
          </w:p>
        </w:tc>
        <w:tc>
          <w:tcPr>
            <w:tcW w:w="1317" w:type="dxa"/>
            <w:vAlign w:val="center"/>
          </w:tcPr>
          <w:p w:rsidR="009550ED" w:rsidRPr="006B1137" w:rsidRDefault="00920484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有完整驗收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</w:t>
            </w:r>
            <w:r w:rsidR="002F1C8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資料或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</w:t>
            </w:r>
          </w:p>
        </w:tc>
        <w:tc>
          <w:tcPr>
            <w:tcW w:w="1304" w:type="dxa"/>
            <w:vAlign w:val="center"/>
          </w:tcPr>
          <w:p w:rsidR="00920484" w:rsidRPr="006B1137" w:rsidRDefault="00924330" w:rsidP="002F1C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驗收</w:t>
            </w:r>
            <w:r w:rsidR="002F1C8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的相關資料或紀錄</w:t>
            </w:r>
            <w:r w:rsidR="009550E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不完全</w:t>
            </w:r>
            <w:r w:rsidR="002F1C8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；</w:t>
            </w:r>
            <w:r w:rsidR="009550ED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未落實</w:t>
            </w:r>
            <w:r w:rsidR="0092048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驗收</w:t>
            </w:r>
          </w:p>
        </w:tc>
        <w:tc>
          <w:tcPr>
            <w:tcW w:w="1369" w:type="dxa"/>
            <w:vAlign w:val="center"/>
          </w:tcPr>
          <w:p w:rsidR="009550ED" w:rsidRPr="006B1137" w:rsidRDefault="009550ED" w:rsidP="002F1C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無</w:t>
            </w:r>
            <w:r w:rsidR="00924330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驗收</w:t>
            </w:r>
            <w:r w:rsidR="002F1C80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</w:t>
            </w:r>
          </w:p>
        </w:tc>
        <w:tc>
          <w:tcPr>
            <w:tcW w:w="1190" w:type="dxa"/>
            <w:vAlign w:val="center"/>
          </w:tcPr>
          <w:p w:rsidR="009550ED" w:rsidRPr="006B1137" w:rsidRDefault="00F53525" w:rsidP="00063B7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190" w:type="dxa"/>
            <w:vAlign w:val="center"/>
          </w:tcPr>
          <w:p w:rsidR="00E53272" w:rsidRPr="006B1137" w:rsidRDefault="009243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食材</w:t>
            </w:r>
            <w:r w:rsidR="009550ED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驗收紀錄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表、廠商進貨單</w:t>
            </w:r>
          </w:p>
          <w:p w:rsidR="00924330" w:rsidRPr="006B1137" w:rsidRDefault="00E5327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B079EF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="0078302E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</w:t>
            </w:r>
            <w:r w:rsidR="00B079EF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關紀錄</w:t>
            </w:r>
          </w:p>
        </w:tc>
      </w:tr>
      <w:tr w:rsidR="006B1137" w:rsidRPr="006B1137" w:rsidTr="00496B23">
        <w:trPr>
          <w:trHeight w:val="335"/>
          <w:jc w:val="center"/>
        </w:trPr>
        <w:tc>
          <w:tcPr>
            <w:tcW w:w="652" w:type="dxa"/>
            <w:vMerge/>
            <w:vAlign w:val="center"/>
          </w:tcPr>
          <w:p w:rsidR="009550ED" w:rsidRPr="006B1137" w:rsidRDefault="009550ED" w:rsidP="002214D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9550ED" w:rsidRPr="006B1137" w:rsidRDefault="009E63D1" w:rsidP="002214D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</w:p>
          <w:p w:rsidR="009550ED" w:rsidRPr="006B1137" w:rsidRDefault="009550ED" w:rsidP="002214D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2787" w:type="dxa"/>
            <w:vAlign w:val="center"/>
          </w:tcPr>
          <w:p w:rsidR="009550ED" w:rsidRPr="006B1137" w:rsidRDefault="009550ED" w:rsidP="002214DD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Hlk49353432"/>
            <w:r w:rsidRPr="006B1137">
              <w:rPr>
                <w:rFonts w:ascii="標楷體" w:eastAsia="標楷體" w:hAnsi="標楷體"/>
                <w:color w:val="000000" w:themeColor="text1"/>
              </w:rPr>
              <w:t>禁止使用含基因改造之生鮮食材及其初級加工品(黃豆、玉米、豆漿、豆腐、豆花、豆乾、豆皮、大豆蛋白製得</w:t>
            </w:r>
            <w:proofErr w:type="gramStart"/>
            <w:r w:rsidRPr="006B1137">
              <w:rPr>
                <w:rFonts w:ascii="標楷體" w:eastAsia="標楷體" w:hAnsi="標楷體"/>
                <w:color w:val="000000" w:themeColor="text1"/>
              </w:rPr>
              <w:t>之素肉</w:t>
            </w:r>
            <w:bookmarkEnd w:id="0"/>
            <w:proofErr w:type="gramEnd"/>
            <w:r w:rsidR="00C7246C" w:rsidRPr="006B1137">
              <w:rPr>
                <w:rFonts w:ascii="標楷體" w:eastAsia="標楷體" w:hAnsi="標楷體" w:hint="eastAsia"/>
                <w:color w:val="000000" w:themeColor="text1"/>
              </w:rPr>
              <w:t>、豆瓣醬</w:t>
            </w:r>
            <w:r w:rsidRPr="006B1137">
              <w:rPr>
                <w:rFonts w:ascii="標楷體" w:eastAsia="標楷體" w:hAnsi="標楷體"/>
                <w:color w:val="000000" w:themeColor="text1"/>
              </w:rPr>
              <w:t>等)。</w:t>
            </w:r>
          </w:p>
        </w:tc>
        <w:tc>
          <w:tcPr>
            <w:tcW w:w="1317" w:type="dxa"/>
            <w:vAlign w:val="center"/>
          </w:tcPr>
          <w:p w:rsidR="009550ED" w:rsidRPr="006B1137" w:rsidRDefault="00063B7F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包裝及散裝食材上無標示「基因改造」等字樣；或提供之相關證明為非基因改造</w:t>
            </w:r>
          </w:p>
        </w:tc>
        <w:tc>
          <w:tcPr>
            <w:tcW w:w="1304" w:type="dxa"/>
            <w:vAlign w:val="center"/>
          </w:tcPr>
          <w:p w:rsidR="009550ED" w:rsidRPr="006B1137" w:rsidRDefault="00F53525" w:rsidP="00063B7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369" w:type="dxa"/>
            <w:vAlign w:val="center"/>
          </w:tcPr>
          <w:p w:rsidR="009550ED" w:rsidRPr="006B1137" w:rsidRDefault="00063B7F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包裝及散裝食材上標示「基因改造」等字樣；或提供之相關證明為基因改造</w:t>
            </w:r>
          </w:p>
        </w:tc>
        <w:tc>
          <w:tcPr>
            <w:tcW w:w="1190" w:type="dxa"/>
            <w:vAlign w:val="center"/>
          </w:tcPr>
          <w:p w:rsidR="009550ED" w:rsidRPr="006B1137" w:rsidRDefault="00063B7F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未使用黃豆、玉米之生鮮食材及其初級加工品</w:t>
            </w:r>
          </w:p>
        </w:tc>
        <w:tc>
          <w:tcPr>
            <w:tcW w:w="1190" w:type="dxa"/>
            <w:vAlign w:val="center"/>
          </w:tcPr>
          <w:p w:rsidR="00063B7F" w:rsidRPr="006B1137" w:rsidRDefault="00063B7F" w:rsidP="00063B7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  <w:p w:rsidR="009550ED" w:rsidRPr="006B1137" w:rsidRDefault="00063B7F" w:rsidP="00063B7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924330" w:rsidRPr="006B1137">
              <w:rPr>
                <w:rFonts w:ascii="Times New Roman" w:eastAsia="標楷體" w:hAnsi="標楷體" w:cs="Times New Roman" w:hint="eastAsia"/>
                <w:color w:val="000000" w:themeColor="text1"/>
                <w:szCs w:val="40"/>
              </w:rPr>
              <w:t>原料進口報關單、輸入許可證明、進口國的檢驗報告或非基因改造相關證明等</w:t>
            </w:r>
          </w:p>
        </w:tc>
      </w:tr>
      <w:tr w:rsidR="008965AD" w:rsidRPr="006B1137" w:rsidTr="00496B23">
        <w:trPr>
          <w:trHeight w:val="335"/>
          <w:jc w:val="center"/>
        </w:trPr>
        <w:tc>
          <w:tcPr>
            <w:tcW w:w="652" w:type="dxa"/>
            <w:vMerge/>
            <w:vAlign w:val="center"/>
          </w:tcPr>
          <w:p w:rsidR="008965AD" w:rsidRPr="006B1137" w:rsidRDefault="008965AD" w:rsidP="00F113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8965AD" w:rsidRPr="006B1137" w:rsidRDefault="009E63D1" w:rsidP="00F1135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</w:tc>
        <w:tc>
          <w:tcPr>
            <w:tcW w:w="2787" w:type="dxa"/>
            <w:vAlign w:val="center"/>
          </w:tcPr>
          <w:p w:rsidR="008965AD" w:rsidRPr="006B1137" w:rsidRDefault="009E63D1" w:rsidP="00F1135D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冷藏食品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品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溫應保持在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6B1137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以下，凍結點以上，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冷凍食品品溫應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保持在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-18</w:t>
            </w:r>
            <w:r w:rsidRPr="006B1137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以下。冷凍庫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櫃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、冷藏庫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櫃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均應於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明顯處設置溫度指示器，並備有相關紀錄；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食材應分類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分區存放於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棧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板或貨架上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離牆離地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，不得超過最大裝載線或最大裝載量，且遵行先進先出之原則。</w:t>
            </w:r>
          </w:p>
        </w:tc>
        <w:tc>
          <w:tcPr>
            <w:tcW w:w="1317" w:type="dxa"/>
            <w:vAlign w:val="center"/>
          </w:tcPr>
          <w:p w:rsidR="009E63D1" w:rsidRPr="006B1137" w:rsidRDefault="00B954B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冷凍庫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櫃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、冷藏庫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櫃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食品管理良好，合乎左列相關規定，並無交叉污染之虞</w:t>
            </w:r>
          </w:p>
        </w:tc>
        <w:tc>
          <w:tcPr>
            <w:tcW w:w="1304" w:type="dxa"/>
            <w:vAlign w:val="center"/>
          </w:tcPr>
          <w:p w:rsidR="009E63D1" w:rsidRPr="006B1137" w:rsidRDefault="00E53272" w:rsidP="00435BD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左列其一項未落實</w:t>
            </w:r>
            <w:r w:rsidR="002F1C8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管理</w:t>
            </w:r>
          </w:p>
        </w:tc>
        <w:tc>
          <w:tcPr>
            <w:tcW w:w="1369" w:type="dxa"/>
            <w:vAlign w:val="center"/>
          </w:tcPr>
          <w:p w:rsidR="009E63D1" w:rsidRPr="006B1137" w:rsidRDefault="00E53272" w:rsidP="0092433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左列事項二項以上未落實</w:t>
            </w:r>
            <w:r w:rsidR="002F1C8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管理</w:t>
            </w:r>
          </w:p>
        </w:tc>
        <w:tc>
          <w:tcPr>
            <w:tcW w:w="1190" w:type="dxa"/>
            <w:vAlign w:val="center"/>
          </w:tcPr>
          <w:p w:rsidR="008965AD" w:rsidRPr="006B1137" w:rsidRDefault="008965AD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因產品屬性無相關設備者</w:t>
            </w:r>
          </w:p>
        </w:tc>
        <w:tc>
          <w:tcPr>
            <w:tcW w:w="1190" w:type="dxa"/>
            <w:vAlign w:val="center"/>
          </w:tcPr>
          <w:p w:rsidR="00063B7F" w:rsidRPr="006B1137" w:rsidRDefault="00063B7F" w:rsidP="00063B7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  <w:p w:rsidR="008965AD" w:rsidRPr="006B1137" w:rsidRDefault="00063B7F" w:rsidP="00063B7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冷</w:t>
            </w:r>
            <w:r w:rsidR="0092433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凍</w:t>
            </w:r>
            <w:r w:rsidR="0092433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92433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藏</w:t>
            </w:r>
            <w:r w:rsidR="00924330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="006D2C33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設備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溫度紀錄表</w:t>
            </w:r>
          </w:p>
          <w:p w:rsidR="00924330" w:rsidRPr="006B1137" w:rsidRDefault="00924330" w:rsidP="00063B7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最大裝載量為總容積的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70%</w:t>
            </w:r>
          </w:p>
        </w:tc>
      </w:tr>
    </w:tbl>
    <w:p w:rsidR="00A47209" w:rsidRPr="006B1137" w:rsidRDefault="00A47209">
      <w:pPr>
        <w:rPr>
          <w:color w:val="000000" w:themeColor="text1"/>
        </w:rPr>
      </w:pPr>
    </w:p>
    <w:p w:rsidR="00A47209" w:rsidRPr="006B1137" w:rsidRDefault="00A47209">
      <w:pPr>
        <w:widowControl/>
        <w:rPr>
          <w:color w:val="000000" w:themeColor="text1"/>
        </w:rPr>
      </w:pPr>
      <w:r w:rsidRPr="006B1137">
        <w:rPr>
          <w:color w:val="000000" w:themeColor="text1"/>
        </w:rPr>
        <w:br w:type="page"/>
      </w:r>
    </w:p>
    <w:p w:rsidR="00A47209" w:rsidRPr="006B1137" w:rsidRDefault="00A47209">
      <w:pPr>
        <w:rPr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557"/>
        <w:gridCol w:w="2844"/>
        <w:gridCol w:w="1247"/>
        <w:gridCol w:w="1247"/>
        <w:gridCol w:w="1248"/>
        <w:gridCol w:w="1247"/>
        <w:gridCol w:w="1248"/>
      </w:tblGrid>
      <w:tr w:rsidR="006B1137" w:rsidRPr="006B1137" w:rsidTr="00F53525">
        <w:trPr>
          <w:trHeight w:val="428"/>
          <w:jc w:val="center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檢查項目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A47209" w:rsidRPr="006B1137" w:rsidRDefault="00A47209" w:rsidP="00AF7E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6B1137" w:rsidRPr="006B1137" w:rsidTr="00F53525">
        <w:trPr>
          <w:trHeight w:val="2673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2F1C80" w:rsidRPr="006B1137" w:rsidRDefault="002F1C80" w:rsidP="002F1C8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食品及其原料之驗收、處理及貯存</w:t>
            </w:r>
          </w:p>
        </w:tc>
        <w:tc>
          <w:tcPr>
            <w:tcW w:w="557" w:type="dxa"/>
            <w:vAlign w:val="center"/>
          </w:tcPr>
          <w:p w:rsidR="002F1C80" w:rsidRPr="006B1137" w:rsidRDefault="002F1C80" w:rsidP="002F1C80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16</w:t>
            </w:r>
          </w:p>
        </w:tc>
        <w:tc>
          <w:tcPr>
            <w:tcW w:w="2844" w:type="dxa"/>
            <w:vAlign w:val="center"/>
          </w:tcPr>
          <w:p w:rsidR="002F1C80" w:rsidRPr="006B1137" w:rsidRDefault="002F1C80" w:rsidP="002F1C80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乾料、包材庫，應分類分區存放於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棧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板或貨架上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離牆離地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。分裝之原材料在塑膠袋或容器標示品名、有效日期等資訊。乾料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庫須溫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溼度管控，並備有相關紀錄。</w:t>
            </w:r>
          </w:p>
        </w:tc>
        <w:tc>
          <w:tcPr>
            <w:tcW w:w="1247" w:type="dxa"/>
            <w:vAlign w:val="center"/>
          </w:tcPr>
          <w:p w:rsidR="002F1C80" w:rsidRPr="006B1137" w:rsidRDefault="002F1C80" w:rsidP="002F1C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存放場所管理良好，落實分類分區、先進先出等管理，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並備有相關紀錄</w:t>
            </w:r>
          </w:p>
        </w:tc>
        <w:tc>
          <w:tcPr>
            <w:tcW w:w="1247" w:type="dxa"/>
            <w:vAlign w:val="center"/>
          </w:tcPr>
          <w:p w:rsidR="0089232F" w:rsidRPr="006B1137" w:rsidRDefault="0089232F" w:rsidP="008923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雖有管理，但未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落實分類分區、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離</w:t>
            </w:r>
            <w:r w:rsidR="00CF35A4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牆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離地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、先進先出等管理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或相關紀錄不完整</w:t>
            </w:r>
          </w:p>
        </w:tc>
        <w:tc>
          <w:tcPr>
            <w:tcW w:w="1248" w:type="dxa"/>
            <w:vAlign w:val="center"/>
          </w:tcPr>
          <w:p w:rsidR="002F1C80" w:rsidRPr="006B1137" w:rsidRDefault="0089232F" w:rsidP="002F1C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存放場所無管理且無相關紀錄</w:t>
            </w:r>
          </w:p>
        </w:tc>
        <w:tc>
          <w:tcPr>
            <w:tcW w:w="1247" w:type="dxa"/>
            <w:vAlign w:val="center"/>
          </w:tcPr>
          <w:p w:rsidR="002F1C80" w:rsidRPr="006B1137" w:rsidRDefault="002F1C80" w:rsidP="002F1C8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2F1C80" w:rsidRPr="006B1137" w:rsidRDefault="002F1C80" w:rsidP="002F1C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  <w:p w:rsidR="002F1C80" w:rsidRPr="006B1137" w:rsidRDefault="002F1C80" w:rsidP="002F1C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溫溼度管理相關紀錄</w:t>
            </w:r>
          </w:p>
        </w:tc>
      </w:tr>
      <w:tr w:rsidR="006B1137" w:rsidRPr="006B1137" w:rsidTr="00F53525">
        <w:trPr>
          <w:trHeight w:val="1667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965AD" w:rsidRPr="006B1137" w:rsidRDefault="008965AD" w:rsidP="00F1135D">
            <w:pPr>
              <w:snapToGrid w:val="0"/>
              <w:ind w:left="113" w:right="11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965AD" w:rsidRPr="006B1137" w:rsidRDefault="009E63D1" w:rsidP="00F1135D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</w:p>
        </w:tc>
        <w:tc>
          <w:tcPr>
            <w:tcW w:w="2844" w:type="dxa"/>
            <w:vAlign w:val="center"/>
          </w:tcPr>
          <w:p w:rsidR="008965AD" w:rsidRPr="006B1137" w:rsidRDefault="009E63D1" w:rsidP="00F1135D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食品添加物應存放於固定場所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專區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，應指定專人負責保管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專人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及記錄其用量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專冊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、食品添加物許可字號或產品登錄碼、進貨量及存量。</w:t>
            </w:r>
          </w:p>
        </w:tc>
        <w:tc>
          <w:tcPr>
            <w:tcW w:w="1247" w:type="dxa"/>
            <w:vAlign w:val="center"/>
          </w:tcPr>
          <w:p w:rsidR="008965AD" w:rsidRPr="006B1137" w:rsidRDefault="00AF7EBE" w:rsidP="00855AA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使用之食品添加物</w:t>
            </w:r>
            <w:r w:rsidR="00855AA7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855AA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如：味精、小蘇打等</w:t>
            </w:r>
            <w:r w:rsidR="00855AA7"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其使用範圍</w:t>
            </w:r>
            <w:r w:rsidR="00855AA7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與方法符合其標示規定，並落實三專管理</w:t>
            </w:r>
          </w:p>
        </w:tc>
        <w:tc>
          <w:tcPr>
            <w:tcW w:w="1247" w:type="dxa"/>
            <w:vAlign w:val="center"/>
          </w:tcPr>
          <w:p w:rsidR="00FB326C" w:rsidRPr="006B1137" w:rsidRDefault="0089232F" w:rsidP="00FB326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落實</w:t>
            </w:r>
            <w:r w:rsidR="00FB326C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管理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或相關紀錄不完整</w:t>
            </w:r>
          </w:p>
        </w:tc>
        <w:tc>
          <w:tcPr>
            <w:tcW w:w="1248" w:type="dxa"/>
            <w:vAlign w:val="center"/>
          </w:tcPr>
          <w:p w:rsidR="008965AD" w:rsidRPr="006B1137" w:rsidRDefault="0089232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食品添加物無管理</w:t>
            </w:r>
            <w:r w:rsidR="00FB326C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或其使用範圍與方法未符合其標示規定</w:t>
            </w:r>
          </w:p>
        </w:tc>
        <w:tc>
          <w:tcPr>
            <w:tcW w:w="1247" w:type="dxa"/>
            <w:vAlign w:val="center"/>
          </w:tcPr>
          <w:p w:rsidR="008965AD" w:rsidRPr="006B1137" w:rsidRDefault="00920484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未使用食品添加物</w:t>
            </w:r>
          </w:p>
        </w:tc>
        <w:tc>
          <w:tcPr>
            <w:tcW w:w="1248" w:type="dxa"/>
            <w:vAlign w:val="center"/>
          </w:tcPr>
          <w:p w:rsidR="008965AD" w:rsidRPr="006B1137" w:rsidRDefault="00F53525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  <w:p w:rsidR="00F53525" w:rsidRPr="006B1137" w:rsidRDefault="00F53525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食品添加物管理</w:t>
            </w:r>
            <w:r w:rsidR="00DD192B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相關紀錄</w:t>
            </w:r>
          </w:p>
        </w:tc>
      </w:tr>
      <w:tr w:rsidR="006B1137" w:rsidRPr="006B1137" w:rsidTr="00F53525">
        <w:trPr>
          <w:trHeight w:val="335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2E2DC9" w:rsidRPr="006B1137" w:rsidRDefault="002E2DC9" w:rsidP="002E2D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食品製備及供膳衛生管理</w:t>
            </w:r>
          </w:p>
        </w:tc>
        <w:tc>
          <w:tcPr>
            <w:tcW w:w="557" w:type="dxa"/>
            <w:vAlign w:val="center"/>
          </w:tcPr>
          <w:p w:rsidR="002E2DC9" w:rsidRPr="006B1137" w:rsidRDefault="002E2DC9" w:rsidP="002E2DC9">
            <w:pPr>
              <w:spacing w:line="39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</w:p>
        </w:tc>
        <w:tc>
          <w:tcPr>
            <w:tcW w:w="2844" w:type="dxa"/>
            <w:vAlign w:val="center"/>
          </w:tcPr>
          <w:p w:rsidR="002E2DC9" w:rsidRPr="006B1137" w:rsidRDefault="002E2DC9" w:rsidP="002E2DC9">
            <w:pPr>
              <w:spacing w:line="39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切割生、熟食的刀具、砧板應分開使用與適當管理，如以不同顏色標示區別，並防止生熟食交叉污染。切割熟食食品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手部應保持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清潔，並可戴乾淨的手套。砧板須保持清潔，無發霉、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髒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污、裂縫等情形。</w:t>
            </w:r>
          </w:p>
        </w:tc>
        <w:tc>
          <w:tcPr>
            <w:tcW w:w="1247" w:type="dxa"/>
            <w:vAlign w:val="center"/>
          </w:tcPr>
          <w:p w:rsidR="002E2DC9" w:rsidRPr="006B1137" w:rsidRDefault="002E2DC9" w:rsidP="002E2DC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生、熟刀具、砧板有明顯區分，且保持清潔，無交叉污染之虞；切割熟食食品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手部應保持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清潔</w:t>
            </w:r>
          </w:p>
        </w:tc>
        <w:tc>
          <w:tcPr>
            <w:tcW w:w="1247" w:type="dxa"/>
            <w:vAlign w:val="center"/>
          </w:tcPr>
          <w:p w:rsidR="002E2DC9" w:rsidRPr="006B1137" w:rsidRDefault="002E2DC9" w:rsidP="002E2DC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左列其一項未落實管理</w:t>
            </w:r>
          </w:p>
        </w:tc>
        <w:tc>
          <w:tcPr>
            <w:tcW w:w="1248" w:type="dxa"/>
            <w:vAlign w:val="center"/>
          </w:tcPr>
          <w:p w:rsidR="002E2DC9" w:rsidRPr="006B1137" w:rsidRDefault="002E2DC9" w:rsidP="002E2DC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左列事項二項以上未落實管理</w:t>
            </w:r>
          </w:p>
        </w:tc>
        <w:tc>
          <w:tcPr>
            <w:tcW w:w="1247" w:type="dxa"/>
            <w:vAlign w:val="center"/>
          </w:tcPr>
          <w:p w:rsidR="002E2DC9" w:rsidRPr="006B1137" w:rsidRDefault="002E2DC9" w:rsidP="002E2DC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因產品屬性無相關設備者</w:t>
            </w:r>
          </w:p>
        </w:tc>
        <w:tc>
          <w:tcPr>
            <w:tcW w:w="1248" w:type="dxa"/>
            <w:vAlign w:val="center"/>
          </w:tcPr>
          <w:p w:rsidR="002E2DC9" w:rsidRPr="006B1137" w:rsidRDefault="002E2DC9" w:rsidP="002E2DC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025A8E" w:rsidRPr="006B1137" w:rsidTr="00F53525">
        <w:trPr>
          <w:trHeight w:val="1613"/>
          <w:jc w:val="center"/>
        </w:trPr>
        <w:tc>
          <w:tcPr>
            <w:tcW w:w="705" w:type="dxa"/>
            <w:vMerge/>
            <w:vAlign w:val="center"/>
          </w:tcPr>
          <w:p w:rsidR="00F53525" w:rsidRPr="006B1137" w:rsidRDefault="00F53525" w:rsidP="00F113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F53525" w:rsidRPr="006B1137" w:rsidRDefault="00F53525" w:rsidP="00F1135D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19</w:t>
            </w:r>
          </w:p>
        </w:tc>
        <w:tc>
          <w:tcPr>
            <w:tcW w:w="2844" w:type="dxa"/>
            <w:vAlign w:val="center"/>
          </w:tcPr>
          <w:p w:rsidR="00F53525" w:rsidRPr="006B1137" w:rsidRDefault="00F53525" w:rsidP="00F1135D">
            <w:pPr>
              <w:spacing w:line="444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食用冰塊須符合衛生規定，每年至少抽驗一次，並保有相關紀錄。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冰鏟不應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放置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製冰機內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食用冰塊符合衛生規定且有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年內之抽驗報告；相關器具有效管理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食用冰塊抽驗報告超過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年或相關器具應加強管理</w:t>
            </w:r>
          </w:p>
        </w:tc>
        <w:tc>
          <w:tcPr>
            <w:tcW w:w="1248" w:type="dxa"/>
            <w:vAlign w:val="center"/>
          </w:tcPr>
          <w:p w:rsidR="00F53525" w:rsidRPr="006B1137" w:rsidRDefault="00F53525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食用冰塊抽驗報告超過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年且相關器具無有效管理，或無進行抽驗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FC03FA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未使用食用冰塊</w:t>
            </w:r>
          </w:p>
        </w:tc>
        <w:tc>
          <w:tcPr>
            <w:tcW w:w="1248" w:type="dxa"/>
            <w:vAlign w:val="center"/>
          </w:tcPr>
          <w:p w:rsidR="00B079EF" w:rsidRPr="006B1137" w:rsidRDefault="00B079EF" w:rsidP="00B079E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  <w:p w:rsidR="00F53525" w:rsidRPr="006B1137" w:rsidRDefault="00B079EF" w:rsidP="00B079EF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8817F3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食用冰塊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相關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檢驗報告</w:t>
            </w:r>
          </w:p>
        </w:tc>
      </w:tr>
    </w:tbl>
    <w:p w:rsidR="006A1AB2" w:rsidRPr="006B1137" w:rsidRDefault="006A1AB2">
      <w:pPr>
        <w:rPr>
          <w:color w:val="000000" w:themeColor="text1"/>
        </w:rPr>
      </w:pPr>
    </w:p>
    <w:p w:rsidR="006A1AB2" w:rsidRPr="006B1137" w:rsidRDefault="006A1AB2">
      <w:pPr>
        <w:widowControl/>
        <w:rPr>
          <w:color w:val="000000" w:themeColor="text1"/>
        </w:rPr>
      </w:pPr>
      <w:r w:rsidRPr="006B1137">
        <w:rPr>
          <w:color w:val="000000" w:themeColor="text1"/>
        </w:rPr>
        <w:br w:type="page"/>
      </w:r>
    </w:p>
    <w:p w:rsidR="005D37E7" w:rsidRPr="006B1137" w:rsidRDefault="005D37E7">
      <w:pPr>
        <w:rPr>
          <w:color w:val="000000" w:themeColor="text1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570"/>
        <w:gridCol w:w="2693"/>
        <w:gridCol w:w="1247"/>
        <w:gridCol w:w="1247"/>
        <w:gridCol w:w="1248"/>
        <w:gridCol w:w="1247"/>
        <w:gridCol w:w="1248"/>
      </w:tblGrid>
      <w:tr w:rsidR="006B1137" w:rsidRPr="006B1137" w:rsidTr="00F53525">
        <w:trPr>
          <w:trHeight w:val="363"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檢查項目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5D37E7" w:rsidRPr="006B1137" w:rsidRDefault="005D37E7" w:rsidP="005D37E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83529A" w:rsidRPr="006B1137" w:rsidTr="00F53525">
        <w:trPr>
          <w:trHeight w:val="2935"/>
          <w:jc w:val="center"/>
        </w:trPr>
        <w:tc>
          <w:tcPr>
            <w:tcW w:w="701" w:type="dxa"/>
            <w:textDirection w:val="tbRlV"/>
            <w:vAlign w:val="center"/>
          </w:tcPr>
          <w:p w:rsidR="0083529A" w:rsidRPr="006B1137" w:rsidRDefault="0083529A" w:rsidP="0083529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食品製備及供膳衛生管理</w:t>
            </w:r>
          </w:p>
        </w:tc>
        <w:tc>
          <w:tcPr>
            <w:tcW w:w="570" w:type="dxa"/>
            <w:vAlign w:val="center"/>
          </w:tcPr>
          <w:p w:rsidR="0083529A" w:rsidRPr="006B1137" w:rsidRDefault="0083529A" w:rsidP="0083529A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</w:p>
        </w:tc>
        <w:tc>
          <w:tcPr>
            <w:tcW w:w="2693" w:type="dxa"/>
            <w:vAlign w:val="center"/>
          </w:tcPr>
          <w:p w:rsidR="0083529A" w:rsidRPr="00412680" w:rsidRDefault="009418F7" w:rsidP="0083529A">
            <w:pPr>
              <w:spacing w:line="444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油炸用食用油應定期監測，並保留相關紀錄，以確保油品品質。油品檢測結果應符合相關規定；總極性化合物含量達百分之二十五以上</w:t>
            </w:r>
            <w:proofErr w:type="gramStart"/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或酸價</w:t>
            </w:r>
            <w:proofErr w:type="gramEnd"/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超過</w:t>
            </w:r>
            <w:r w:rsidRPr="00412680">
              <w:rPr>
                <w:rFonts w:ascii="Times New Roman" w:eastAsia="標楷體" w:hAnsi="Times New Roman" w:cs="Times New Roman"/>
                <w:color w:val="000000" w:themeColor="text1"/>
                <w:kern w:val="0"/>
                <w:u w:val="single"/>
              </w:rPr>
              <w:t>2.0 mg KOH/g</w:t>
            </w:r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，不得再使用，</w:t>
            </w:r>
            <w:bookmarkStart w:id="1" w:name="_GoBack"/>
            <w:bookmarkEnd w:id="1"/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應全面</w:t>
            </w:r>
            <w:proofErr w:type="gramStart"/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更換新油</w:t>
            </w:r>
            <w:proofErr w:type="gramEnd"/>
            <w:r w:rsidRPr="0041268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u w:val="single"/>
              </w:rPr>
              <w:t>，並記錄之。</w:t>
            </w:r>
          </w:p>
        </w:tc>
        <w:tc>
          <w:tcPr>
            <w:tcW w:w="1247" w:type="dxa"/>
            <w:vAlign w:val="center"/>
          </w:tcPr>
          <w:p w:rsidR="0083529A" w:rsidRPr="003E6D2C" w:rsidRDefault="0083529A" w:rsidP="00835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油炸用食用油有定期監測，並妥善保留紀錄，須包含</w:t>
            </w:r>
            <w:r w:rsidRPr="009418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實際</w:t>
            </w: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檢測</w:t>
            </w:r>
            <w:r w:rsidRPr="009418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數值</w:t>
            </w: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、更換時間</w:t>
            </w:r>
            <w:r w:rsidRPr="009418F7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等</w:t>
            </w: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資訊</w:t>
            </w:r>
          </w:p>
        </w:tc>
        <w:tc>
          <w:tcPr>
            <w:tcW w:w="1247" w:type="dxa"/>
            <w:vAlign w:val="center"/>
          </w:tcPr>
          <w:p w:rsidR="0083529A" w:rsidRPr="006B1137" w:rsidRDefault="0083529A" w:rsidP="00835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油炸油管理有管理，但相關檢測紀錄不完整</w:t>
            </w:r>
          </w:p>
        </w:tc>
        <w:tc>
          <w:tcPr>
            <w:tcW w:w="1248" w:type="dxa"/>
            <w:vAlign w:val="center"/>
          </w:tcPr>
          <w:p w:rsidR="0083529A" w:rsidRPr="006B1137" w:rsidRDefault="0083529A" w:rsidP="00835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油炸油更換無適當管理，且無檢測紀錄或現場實測數值不符規定</w:t>
            </w:r>
          </w:p>
        </w:tc>
        <w:tc>
          <w:tcPr>
            <w:tcW w:w="1247" w:type="dxa"/>
            <w:vAlign w:val="center"/>
          </w:tcPr>
          <w:p w:rsidR="0083529A" w:rsidRPr="003E6D2C" w:rsidRDefault="0083529A" w:rsidP="0083529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E6D2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未使用油炸油</w:t>
            </w:r>
          </w:p>
        </w:tc>
        <w:tc>
          <w:tcPr>
            <w:tcW w:w="1248" w:type="dxa"/>
            <w:vAlign w:val="center"/>
          </w:tcPr>
          <w:p w:rsidR="0083529A" w:rsidRPr="009418F7" w:rsidRDefault="0083529A" w:rsidP="0083529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1.</w:t>
            </w: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油炸油更換相關紀錄</w:t>
            </w:r>
          </w:p>
          <w:p w:rsidR="0083529A" w:rsidRPr="003E6D2C" w:rsidRDefault="0083529A" w:rsidP="0083529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2.</w:t>
            </w:r>
            <w:r w:rsidRPr="009418F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現場實際狀況</w:t>
            </w:r>
          </w:p>
        </w:tc>
      </w:tr>
      <w:tr w:rsidR="006B1137" w:rsidRPr="006B1137" w:rsidTr="00F53525">
        <w:trPr>
          <w:trHeight w:val="2935"/>
          <w:jc w:val="center"/>
        </w:trPr>
        <w:tc>
          <w:tcPr>
            <w:tcW w:w="701" w:type="dxa"/>
            <w:vMerge w:val="restart"/>
            <w:textDirection w:val="tbRlV"/>
            <w:vAlign w:val="center"/>
          </w:tcPr>
          <w:p w:rsidR="00F53525" w:rsidRPr="006B1137" w:rsidRDefault="00F53525" w:rsidP="00103353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用餐場所及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用餐盛具衛生</w:t>
            </w:r>
            <w:proofErr w:type="gramEnd"/>
            <w:r w:rsidRPr="006B1137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570" w:type="dxa"/>
            <w:vAlign w:val="center"/>
          </w:tcPr>
          <w:p w:rsidR="00F53525" w:rsidRPr="006B1137" w:rsidRDefault="00F53525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21</w:t>
            </w:r>
          </w:p>
        </w:tc>
        <w:tc>
          <w:tcPr>
            <w:tcW w:w="2693" w:type="dxa"/>
            <w:vAlign w:val="center"/>
          </w:tcPr>
          <w:p w:rsidR="00F53525" w:rsidRPr="006B1137" w:rsidRDefault="00F53525" w:rsidP="00103353">
            <w:pPr>
              <w:spacing w:line="444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烹調器具及餐具之食品接觸面應保持平滑、無凹陷或裂縫，並保持清潔，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不得有變色、異味、發霉及異物剝落等情形。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烹調或用餐餐具之食品接觸面平滑、</w:t>
            </w:r>
            <w:r w:rsidR="00FB326C" w:rsidRPr="006B1137">
              <w:rPr>
                <w:rFonts w:ascii="Times New Roman" w:eastAsia="標楷體" w:hAnsi="Times New Roman" w:cs="Times New Roman"/>
                <w:color w:val="000000" w:themeColor="text1"/>
              </w:rPr>
              <w:t>無凹陷</w:t>
            </w:r>
            <w:r w:rsidR="00FB326C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、裂縫、變色、異味等情形，</w:t>
            </w:r>
            <w:r w:rsidR="00FB326C" w:rsidRPr="006B1137">
              <w:rPr>
                <w:rFonts w:ascii="標楷體" w:eastAsia="標楷體" w:hAnsi="標楷體" w:hint="eastAsia"/>
                <w:color w:val="000000" w:themeColor="text1"/>
              </w:rPr>
              <w:t>且保持清潔</w:t>
            </w:r>
          </w:p>
        </w:tc>
        <w:tc>
          <w:tcPr>
            <w:tcW w:w="1247" w:type="dxa"/>
            <w:vAlign w:val="center"/>
          </w:tcPr>
          <w:p w:rsidR="00F53525" w:rsidRPr="006B1137" w:rsidRDefault="00FB326C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部分</w:t>
            </w:r>
            <w:r w:rsidR="00F53525" w:rsidRPr="006B1137">
              <w:rPr>
                <w:rFonts w:ascii="標楷體" w:eastAsia="標楷體" w:hAnsi="標楷體" w:hint="eastAsia"/>
                <w:color w:val="000000" w:themeColor="text1"/>
              </w:rPr>
              <w:t>烹調或用餐餐具之食品接觸面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凹陷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、裂縫、</w:t>
            </w:r>
            <w:proofErr w:type="gramStart"/>
            <w:r w:rsidR="00932F8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髒</w:t>
            </w:r>
            <w:proofErr w:type="gramEnd"/>
            <w:r w:rsidR="00932F8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污、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變色、異味等情形</w:t>
            </w:r>
          </w:p>
        </w:tc>
        <w:tc>
          <w:tcPr>
            <w:tcW w:w="1248" w:type="dxa"/>
            <w:vAlign w:val="center"/>
          </w:tcPr>
          <w:p w:rsidR="00F53525" w:rsidRPr="006B1137" w:rsidRDefault="00F53525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烹調或用餐餐具食品接觸面已嚴重</w:t>
            </w:r>
            <w:r w:rsidR="00FB326C" w:rsidRPr="006B1137">
              <w:rPr>
                <w:rFonts w:ascii="Times New Roman" w:eastAsia="標楷體" w:hAnsi="Times New Roman" w:cs="Times New Roman"/>
                <w:color w:val="000000" w:themeColor="text1"/>
              </w:rPr>
              <w:t>凹陷</w:t>
            </w:r>
            <w:r w:rsidR="00FB326C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、裂縫、</w:t>
            </w:r>
            <w:proofErr w:type="gramStart"/>
            <w:r w:rsidR="00932F8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髒</w:t>
            </w:r>
            <w:proofErr w:type="gramEnd"/>
            <w:r w:rsidR="00932F81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污、</w:t>
            </w:r>
            <w:r w:rsidR="00FB326C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變色、異味等情形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6F752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53525" w:rsidRPr="006B1137" w:rsidRDefault="00F53525" w:rsidP="006F752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F53525">
        <w:trPr>
          <w:trHeight w:val="363"/>
          <w:jc w:val="center"/>
        </w:trPr>
        <w:tc>
          <w:tcPr>
            <w:tcW w:w="701" w:type="dxa"/>
            <w:vMerge/>
            <w:textDirection w:val="tbRlV"/>
            <w:vAlign w:val="center"/>
          </w:tcPr>
          <w:p w:rsidR="00F53525" w:rsidRPr="006B1137" w:rsidRDefault="00F53525" w:rsidP="00103353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53525" w:rsidRPr="006B1137" w:rsidRDefault="00F53525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22</w:t>
            </w:r>
          </w:p>
        </w:tc>
        <w:tc>
          <w:tcPr>
            <w:tcW w:w="2693" w:type="dxa"/>
            <w:vAlign w:val="center"/>
          </w:tcPr>
          <w:p w:rsidR="00F53525" w:rsidRPr="006B1137" w:rsidRDefault="00F53525" w:rsidP="00103353">
            <w:pPr>
              <w:spacing w:line="444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餐具之清洗應以洗滌、沖洗、消毒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步驟進行，洗滌殺菌後不得再以抹布擦拭餐具；若餐具洗滌外包，則應確認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清潔度且有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完整覆蓋。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餐具之清洗達清洗、沖洗、消毒等洗滌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步驟之效果，並無其他明顯污染疑慮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餐具之清洗未達有效清洗、沖洗、消毒等洗滌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步驟之效果或部分餐具仍有明顯污染現象</w:t>
            </w:r>
          </w:p>
        </w:tc>
        <w:tc>
          <w:tcPr>
            <w:tcW w:w="1248" w:type="dxa"/>
            <w:vAlign w:val="center"/>
          </w:tcPr>
          <w:p w:rsidR="00F53525" w:rsidRPr="006B1137" w:rsidRDefault="00F53525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餐具未執行清洗、沖洗、消毒等洗滌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步驟，並有明顯污染現象</w:t>
            </w:r>
          </w:p>
        </w:tc>
        <w:tc>
          <w:tcPr>
            <w:tcW w:w="1247" w:type="dxa"/>
            <w:vAlign w:val="center"/>
          </w:tcPr>
          <w:p w:rsidR="00F53525" w:rsidRPr="006B1137" w:rsidRDefault="00F53525" w:rsidP="006F752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F53525" w:rsidRPr="006B1137" w:rsidRDefault="00F53525" w:rsidP="006F752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現場實際狀況</w:t>
            </w:r>
          </w:p>
        </w:tc>
      </w:tr>
      <w:tr w:rsidR="006B1137" w:rsidRPr="006B1137" w:rsidTr="00F53525">
        <w:trPr>
          <w:trHeight w:val="363"/>
          <w:jc w:val="center"/>
        </w:trPr>
        <w:tc>
          <w:tcPr>
            <w:tcW w:w="701" w:type="dxa"/>
            <w:vMerge/>
            <w:vAlign w:val="center"/>
          </w:tcPr>
          <w:p w:rsidR="00F53525" w:rsidRPr="006B1137" w:rsidRDefault="00F53525" w:rsidP="0010335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F53525" w:rsidRPr="006B1137" w:rsidRDefault="00F53525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23</w:t>
            </w:r>
          </w:p>
        </w:tc>
        <w:tc>
          <w:tcPr>
            <w:tcW w:w="2693" w:type="dxa"/>
            <w:vAlign w:val="center"/>
          </w:tcPr>
          <w:p w:rsidR="00F53525" w:rsidRPr="006B1137" w:rsidRDefault="00F53525" w:rsidP="00103353">
            <w:pPr>
              <w:spacing w:line="444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2" w:name="_Hlk49353654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菜餚之貯存及供應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應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維持適當之溫度，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熱藏食品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中心溫度應保持在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60</w:t>
            </w:r>
            <w:r w:rsidRPr="006B1137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以上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，並有防塵、防蟲等措施。</w:t>
            </w:r>
            <w:bookmarkEnd w:id="2"/>
          </w:p>
        </w:tc>
        <w:tc>
          <w:tcPr>
            <w:tcW w:w="1247" w:type="dxa"/>
            <w:vAlign w:val="center"/>
          </w:tcPr>
          <w:p w:rsidR="00F53525" w:rsidRPr="006B1137" w:rsidRDefault="00F53525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菜餚貯存</w:t>
            </w:r>
            <w:r w:rsidR="00295C0D" w:rsidRPr="006B1137">
              <w:rPr>
                <w:rFonts w:ascii="標楷體" w:eastAsia="標楷體" w:hAnsi="標楷體" w:hint="eastAsia"/>
                <w:color w:val="000000" w:themeColor="text1"/>
              </w:rPr>
              <w:t>及供應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管理良好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640C8" w:rsidRPr="006B1137">
              <w:rPr>
                <w:rFonts w:ascii="標楷體" w:eastAsia="標楷體" w:hAnsi="標楷體" w:hint="eastAsia"/>
                <w:color w:val="000000" w:themeColor="text1"/>
              </w:rPr>
              <w:t>維持其適當溫度，</w:t>
            </w:r>
            <w:proofErr w:type="gramStart"/>
            <w:r w:rsidR="00F640C8" w:rsidRPr="006B1137">
              <w:rPr>
                <w:rFonts w:ascii="標楷體" w:eastAsia="標楷體" w:hAnsi="標楷體" w:hint="eastAsia"/>
                <w:color w:val="000000" w:themeColor="text1"/>
              </w:rPr>
              <w:t>熱藏食品</w:t>
            </w:r>
            <w:proofErr w:type="gramEnd"/>
            <w:r w:rsidR="00F640C8" w:rsidRPr="006B1137">
              <w:rPr>
                <w:rFonts w:ascii="標楷體" w:eastAsia="標楷體" w:hAnsi="標楷體" w:hint="eastAsia"/>
                <w:color w:val="000000" w:themeColor="text1"/>
              </w:rPr>
              <w:t>中心溫度達</w:t>
            </w:r>
            <w:r w:rsidR="00F640C8" w:rsidRPr="006B1137">
              <w:rPr>
                <w:rFonts w:ascii="Times New Roman" w:eastAsia="標楷體" w:hAnsi="Times New Roman" w:cs="Times New Roman"/>
                <w:color w:val="000000" w:themeColor="text1"/>
              </w:rPr>
              <w:t>60</w:t>
            </w:r>
            <w:r w:rsidR="00F640C8" w:rsidRPr="006B1137">
              <w:rPr>
                <w:rFonts w:ascii="新細明體" w:eastAsia="新細明體" w:hAnsi="新細明體" w:cs="新細明體" w:hint="eastAsia"/>
                <w:color w:val="000000" w:themeColor="text1"/>
              </w:rPr>
              <w:t>℃</w:t>
            </w:r>
            <w:r w:rsidR="00F640C8" w:rsidRPr="006B1137">
              <w:rPr>
                <w:rFonts w:ascii="Times New Roman" w:eastAsia="標楷體" w:hAnsi="Times New Roman" w:cs="Times New Roman" w:hint="eastAsia"/>
                <w:color w:val="000000" w:themeColor="text1"/>
              </w:rPr>
              <w:t>以上，</w:t>
            </w:r>
            <w:r w:rsidR="00295C0D" w:rsidRPr="006B1137">
              <w:rPr>
                <w:rFonts w:ascii="標楷體" w:eastAsia="標楷體" w:hAnsi="標楷體" w:hint="eastAsia"/>
                <w:color w:val="000000" w:themeColor="text1"/>
              </w:rPr>
              <w:t>且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具有效</w:t>
            </w:r>
            <w:r w:rsidR="00295C0D" w:rsidRPr="006B1137">
              <w:rPr>
                <w:rFonts w:ascii="標楷體" w:eastAsia="標楷體" w:hAnsi="標楷體" w:hint="eastAsia"/>
                <w:color w:val="000000" w:themeColor="text1"/>
              </w:rPr>
              <w:t>衛生設施</w:t>
            </w:r>
          </w:p>
        </w:tc>
        <w:tc>
          <w:tcPr>
            <w:tcW w:w="1247" w:type="dxa"/>
            <w:vAlign w:val="center"/>
          </w:tcPr>
          <w:p w:rsidR="00F53525" w:rsidRPr="006B1137" w:rsidRDefault="00295C0D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部分菜餚</w:t>
            </w:r>
            <w:r w:rsidR="00E7159A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之貯存</w:t>
            </w:r>
            <w:r w:rsidR="00771F3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="00E7159A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供應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未維持其適當溫度或未</w:t>
            </w:r>
            <w:r w:rsidR="0098590E" w:rsidRPr="006B1137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有效衛生設施</w:t>
            </w:r>
          </w:p>
        </w:tc>
        <w:tc>
          <w:tcPr>
            <w:tcW w:w="1248" w:type="dxa"/>
            <w:vAlign w:val="center"/>
          </w:tcPr>
          <w:p w:rsidR="00F53525" w:rsidRPr="006B1137" w:rsidRDefault="00295C0D" w:rsidP="006F752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菜餚之貯存與</w:t>
            </w:r>
            <w:r w:rsidR="00771F34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供應未進行溫度管理，且未</w:t>
            </w:r>
            <w:r w:rsidR="0098590E"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具</w:t>
            </w:r>
            <w:r w:rsidRPr="006B1137">
              <w:rPr>
                <w:rFonts w:ascii="標楷體" w:eastAsia="標楷體" w:hAnsi="標楷體" w:hint="eastAsia"/>
                <w:color w:val="000000" w:themeColor="text1"/>
              </w:rPr>
              <w:t>有效衛生設施</w:t>
            </w:r>
          </w:p>
        </w:tc>
        <w:tc>
          <w:tcPr>
            <w:tcW w:w="1247" w:type="dxa"/>
            <w:vAlign w:val="center"/>
          </w:tcPr>
          <w:p w:rsidR="00F53525" w:rsidRPr="006B1137" w:rsidRDefault="00E7159A" w:rsidP="006F752C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248" w:type="dxa"/>
            <w:vAlign w:val="center"/>
          </w:tcPr>
          <w:p w:rsidR="00F53525" w:rsidRPr="006B1137" w:rsidRDefault="00F53525" w:rsidP="006F752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現場實際狀況</w:t>
            </w:r>
          </w:p>
        </w:tc>
      </w:tr>
    </w:tbl>
    <w:p w:rsidR="002725CD" w:rsidRPr="006B1137" w:rsidRDefault="002725CD">
      <w:pPr>
        <w:widowControl/>
        <w:rPr>
          <w:color w:val="000000" w:themeColor="text1"/>
        </w:rPr>
      </w:pPr>
      <w:r w:rsidRPr="006B1137">
        <w:rPr>
          <w:color w:val="000000" w:themeColor="text1"/>
        </w:rPr>
        <w:br w:type="page"/>
      </w:r>
    </w:p>
    <w:p w:rsidR="002725CD" w:rsidRPr="006B1137" w:rsidRDefault="002725CD">
      <w:pPr>
        <w:rPr>
          <w:color w:val="000000" w:themeColor="text1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570"/>
        <w:gridCol w:w="2693"/>
        <w:gridCol w:w="1247"/>
        <w:gridCol w:w="29"/>
        <w:gridCol w:w="1218"/>
        <w:gridCol w:w="58"/>
        <w:gridCol w:w="1134"/>
        <w:gridCol w:w="56"/>
        <w:gridCol w:w="1220"/>
        <w:gridCol w:w="27"/>
        <w:gridCol w:w="1248"/>
      </w:tblGrid>
      <w:tr w:rsidR="006B1137" w:rsidRPr="006B1137" w:rsidTr="007C645C">
        <w:trPr>
          <w:trHeight w:val="591"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檢查項目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內容說明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</w:t>
            </w:r>
          </w:p>
        </w:tc>
        <w:tc>
          <w:tcPr>
            <w:tcW w:w="1247" w:type="dxa"/>
            <w:gridSpan w:val="2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部分符合</w:t>
            </w:r>
          </w:p>
        </w:tc>
        <w:tc>
          <w:tcPr>
            <w:tcW w:w="1248" w:type="dxa"/>
            <w:gridSpan w:val="3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247" w:type="dxa"/>
            <w:gridSpan w:val="2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2725CD" w:rsidRPr="006B1137" w:rsidRDefault="002725CD" w:rsidP="002725C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參考佐證資料</w:t>
            </w:r>
          </w:p>
        </w:tc>
      </w:tr>
      <w:tr w:rsidR="006B1137" w:rsidRPr="006B1137" w:rsidTr="005869D7">
        <w:trPr>
          <w:trHeight w:val="591"/>
          <w:jc w:val="center"/>
        </w:trPr>
        <w:tc>
          <w:tcPr>
            <w:tcW w:w="701" w:type="dxa"/>
            <w:vMerge w:val="restart"/>
            <w:textDirection w:val="tbRlV"/>
            <w:vAlign w:val="center"/>
          </w:tcPr>
          <w:p w:rsidR="00103353" w:rsidRPr="006B1137" w:rsidRDefault="00103353" w:rsidP="0010335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標楷體" w:eastAsia="標楷體" w:hAnsi="標楷體" w:hint="eastAsia"/>
                <w:color w:val="000000" w:themeColor="text1"/>
              </w:rPr>
              <w:t>校園食材登錄平</w:t>
            </w:r>
            <w:proofErr w:type="gramStart"/>
            <w:r w:rsidRPr="006B1137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</w:p>
        </w:tc>
        <w:tc>
          <w:tcPr>
            <w:tcW w:w="570" w:type="dxa"/>
            <w:vMerge w:val="restart"/>
            <w:vAlign w:val="center"/>
          </w:tcPr>
          <w:p w:rsidR="00103353" w:rsidRPr="006B1137" w:rsidRDefault="00103353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24</w:t>
            </w:r>
          </w:p>
          <w:p w:rsidR="00103353" w:rsidRPr="006B1137" w:rsidRDefault="00103353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1137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</w:p>
        </w:tc>
        <w:tc>
          <w:tcPr>
            <w:tcW w:w="8930" w:type="dxa"/>
            <w:gridSpan w:val="10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定期至平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</w:rPr>
              <w:t>登載供餐之主食材原料、品名、供應商等資訊。</w:t>
            </w:r>
          </w:p>
        </w:tc>
      </w:tr>
      <w:tr w:rsidR="006B1137" w:rsidRPr="006B1137" w:rsidTr="002725CD">
        <w:trPr>
          <w:trHeight w:val="1549"/>
          <w:jc w:val="center"/>
        </w:trPr>
        <w:tc>
          <w:tcPr>
            <w:tcW w:w="701" w:type="dxa"/>
            <w:vMerge/>
            <w:textDirection w:val="tbRlV"/>
            <w:vAlign w:val="center"/>
          </w:tcPr>
          <w:p w:rsidR="00103353" w:rsidRPr="006B1137" w:rsidRDefault="00103353" w:rsidP="001033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0" w:type="dxa"/>
            <w:vMerge/>
            <w:vAlign w:val="center"/>
          </w:tcPr>
          <w:p w:rsidR="00103353" w:rsidRPr="006B1137" w:rsidRDefault="00103353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103353" w:rsidRPr="006B1137" w:rsidRDefault="00103353" w:rsidP="00103353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學校目前餐廳廠商是否全部登錄</w:t>
            </w:r>
          </w:p>
        </w:tc>
        <w:tc>
          <w:tcPr>
            <w:tcW w:w="1276" w:type="dxa"/>
            <w:gridSpan w:val="2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登錄廠商與實際餐廳廠商數相符</w:t>
            </w:r>
          </w:p>
        </w:tc>
        <w:tc>
          <w:tcPr>
            <w:tcW w:w="1276" w:type="dxa"/>
            <w:gridSpan w:val="2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登錄廠商與實際餐廳廠商數不符</w:t>
            </w:r>
          </w:p>
        </w:tc>
        <w:tc>
          <w:tcPr>
            <w:tcW w:w="1134" w:type="dxa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皆無登錄</w:t>
            </w:r>
          </w:p>
        </w:tc>
        <w:tc>
          <w:tcPr>
            <w:tcW w:w="1276" w:type="dxa"/>
            <w:gridSpan w:val="2"/>
            <w:vAlign w:val="center"/>
          </w:tcPr>
          <w:p w:rsidR="00103353" w:rsidRPr="006B1137" w:rsidRDefault="00F53525" w:rsidP="0010335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由系統平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查詢</w:t>
            </w:r>
            <w:r w:rsidRPr="006B113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餐廳管理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登錄情形</w:t>
            </w:r>
          </w:p>
        </w:tc>
      </w:tr>
      <w:tr w:rsidR="005869D7" w:rsidRPr="006B1137" w:rsidTr="002725CD">
        <w:trPr>
          <w:trHeight w:val="1508"/>
          <w:jc w:val="center"/>
        </w:trPr>
        <w:tc>
          <w:tcPr>
            <w:tcW w:w="701" w:type="dxa"/>
            <w:vMerge/>
            <w:textDirection w:val="tbRlV"/>
            <w:vAlign w:val="center"/>
          </w:tcPr>
          <w:p w:rsidR="00103353" w:rsidRPr="006B1137" w:rsidRDefault="00103353" w:rsidP="001033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0" w:type="dxa"/>
            <w:vMerge/>
            <w:vAlign w:val="center"/>
          </w:tcPr>
          <w:p w:rsidR="00103353" w:rsidRPr="006B1137" w:rsidRDefault="00103353" w:rsidP="00103353">
            <w:pPr>
              <w:spacing w:line="444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103353" w:rsidRPr="006B1137" w:rsidRDefault="00103353" w:rsidP="00103353">
            <w:pPr>
              <w:spacing w:line="444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前一個</w:t>
            </w:r>
            <w:proofErr w:type="gramStart"/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供餐日之</w:t>
            </w:r>
            <w:proofErr w:type="gramEnd"/>
            <w:r w:rsidRPr="006B113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菜單、食材、調味料是否完成登錄</w:t>
            </w:r>
          </w:p>
        </w:tc>
        <w:tc>
          <w:tcPr>
            <w:tcW w:w="1276" w:type="dxa"/>
            <w:gridSpan w:val="2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三項皆已登錄</w:t>
            </w:r>
          </w:p>
        </w:tc>
        <w:tc>
          <w:tcPr>
            <w:tcW w:w="1276" w:type="dxa"/>
            <w:gridSpan w:val="2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三項其中一項無登錄</w:t>
            </w:r>
          </w:p>
        </w:tc>
        <w:tc>
          <w:tcPr>
            <w:tcW w:w="1134" w:type="dxa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三項皆無登錄</w:t>
            </w:r>
          </w:p>
        </w:tc>
        <w:tc>
          <w:tcPr>
            <w:tcW w:w="1276" w:type="dxa"/>
            <w:gridSpan w:val="2"/>
            <w:vAlign w:val="center"/>
          </w:tcPr>
          <w:p w:rsidR="00103353" w:rsidRPr="006B1137" w:rsidRDefault="00F53525" w:rsidP="0010335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103353" w:rsidRPr="006B1137" w:rsidRDefault="00103353" w:rsidP="001033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由系統平</w:t>
            </w:r>
            <w:proofErr w:type="gramStart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查詢</w:t>
            </w:r>
            <w:r w:rsidRPr="006B113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美食街</w:t>
            </w:r>
            <w:r w:rsidRPr="006B11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廠商登錄情況</w:t>
            </w:r>
          </w:p>
        </w:tc>
      </w:tr>
    </w:tbl>
    <w:p w:rsidR="00EB3120" w:rsidRPr="006B1137" w:rsidRDefault="00EB3120" w:rsidP="007E4759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EB3120" w:rsidRPr="006B1137" w:rsidSect="006B0D2C">
      <w:headerReference w:type="default" r:id="rId8"/>
      <w:footerReference w:type="default" r:id="rId9"/>
      <w:pgSz w:w="11906" w:h="16838"/>
      <w:pgMar w:top="1134" w:right="1077" w:bottom="567" w:left="1077" w:header="851" w:footer="20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2D" w:rsidRDefault="00C77E2D" w:rsidP="00671C48">
      <w:r>
        <w:separator/>
      </w:r>
    </w:p>
  </w:endnote>
  <w:endnote w:type="continuationSeparator" w:id="0">
    <w:p w:rsidR="00C77E2D" w:rsidRDefault="00C77E2D" w:rsidP="0067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30974"/>
      <w:docPartObj>
        <w:docPartGallery w:val="Page Numbers (Bottom of Page)"/>
        <w:docPartUnique/>
      </w:docPartObj>
    </w:sdtPr>
    <w:sdtEndPr/>
    <w:sdtContent>
      <w:p w:rsidR="006B0D2C" w:rsidRDefault="006B0D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80" w:rsidRPr="00412680">
          <w:rPr>
            <w:noProof/>
            <w:lang w:val="zh-TW"/>
          </w:rPr>
          <w:t>7</w:t>
        </w:r>
        <w:r>
          <w:fldChar w:fldCharType="end"/>
        </w:r>
      </w:p>
    </w:sdtContent>
  </w:sdt>
  <w:p w:rsidR="00AF7EBE" w:rsidRDefault="00AF7E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2D" w:rsidRDefault="00C77E2D" w:rsidP="00671C48">
      <w:r>
        <w:separator/>
      </w:r>
    </w:p>
  </w:footnote>
  <w:footnote w:type="continuationSeparator" w:id="0">
    <w:p w:rsidR="00C77E2D" w:rsidRDefault="00C77E2D" w:rsidP="0067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BE" w:rsidRPr="00307E15" w:rsidRDefault="00180DFA" w:rsidP="009D1BBC">
    <w:pPr>
      <w:pStyle w:val="a4"/>
      <w:jc w:val="center"/>
      <w:rPr>
        <w:rFonts w:ascii="標楷體" w:eastAsia="標楷體" w:hAnsi="標楷體"/>
        <w:sz w:val="48"/>
      </w:rPr>
    </w:pPr>
    <w:r>
      <w:rPr>
        <w:rFonts w:ascii="Times New Roman" w:eastAsia="標楷體" w:hAnsi="Times New Roman" w:cs="Times New Roman" w:hint="eastAsia"/>
        <w:b/>
        <w:color w:val="000000" w:themeColor="text1"/>
        <w:sz w:val="44"/>
        <w:szCs w:val="36"/>
      </w:rPr>
      <w:t>109</w:t>
    </w:r>
    <w:r w:rsidR="009D1BBC">
      <w:rPr>
        <w:rFonts w:ascii="標楷體" w:eastAsia="標楷體" w:hAnsi="標楷體" w:cs="Times New Roman" w:hint="eastAsia"/>
        <w:b/>
        <w:color w:val="000000" w:themeColor="text1"/>
        <w:sz w:val="44"/>
        <w:szCs w:val="36"/>
      </w:rPr>
      <w:t>學年度</w:t>
    </w:r>
    <w:r w:rsidR="009D1BBC" w:rsidRPr="00307E15">
      <w:rPr>
        <w:rFonts w:ascii="標楷體" w:eastAsia="標楷體" w:hAnsi="標楷體" w:cs="Times New Roman" w:hint="eastAsia"/>
        <w:b/>
        <w:color w:val="000000" w:themeColor="text1"/>
        <w:sz w:val="44"/>
        <w:szCs w:val="36"/>
      </w:rPr>
      <w:t>大專校院餐飲衛生輔導</w:t>
    </w:r>
    <w:r w:rsidR="009D1BBC">
      <w:rPr>
        <w:rFonts w:ascii="標楷體" w:eastAsia="標楷體" w:hAnsi="標楷體" w:cs="Times New Roman" w:hint="eastAsia"/>
        <w:b/>
        <w:color w:val="000000" w:themeColor="text1"/>
        <w:sz w:val="44"/>
        <w:szCs w:val="36"/>
      </w:rPr>
      <w:t>表</w:t>
    </w:r>
    <w:r w:rsidR="009D1BBC" w:rsidRPr="00307E15">
      <w:rPr>
        <w:rFonts w:ascii="標楷體" w:eastAsia="標楷體" w:hAnsi="標楷體" w:cs="Times New Roman" w:hint="eastAsia"/>
        <w:b/>
        <w:color w:val="000000" w:themeColor="text1"/>
        <w:sz w:val="44"/>
        <w:szCs w:val="36"/>
      </w:rPr>
      <w:t>填列說明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A76"/>
    <w:multiLevelType w:val="hybridMultilevel"/>
    <w:tmpl w:val="5A7A89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64F2418"/>
    <w:multiLevelType w:val="hybridMultilevel"/>
    <w:tmpl w:val="DB24A5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F13F5"/>
    <w:multiLevelType w:val="hybridMultilevel"/>
    <w:tmpl w:val="7E6A1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DE0DC7"/>
    <w:multiLevelType w:val="hybridMultilevel"/>
    <w:tmpl w:val="FAF06AD4"/>
    <w:lvl w:ilvl="0" w:tplc="ECC8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A740A"/>
    <w:multiLevelType w:val="hybridMultilevel"/>
    <w:tmpl w:val="E0AE011E"/>
    <w:lvl w:ilvl="0" w:tplc="CAC0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B7752"/>
    <w:multiLevelType w:val="hybridMultilevel"/>
    <w:tmpl w:val="7714AEF8"/>
    <w:lvl w:ilvl="0" w:tplc="6B7E3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154AE"/>
    <w:multiLevelType w:val="hybridMultilevel"/>
    <w:tmpl w:val="DE588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A8148A"/>
    <w:multiLevelType w:val="hybridMultilevel"/>
    <w:tmpl w:val="8DA6C582"/>
    <w:lvl w:ilvl="0" w:tplc="FDB49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8F2987"/>
    <w:multiLevelType w:val="hybridMultilevel"/>
    <w:tmpl w:val="9ADC8E00"/>
    <w:lvl w:ilvl="0" w:tplc="6F101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FE707F"/>
    <w:multiLevelType w:val="hybridMultilevel"/>
    <w:tmpl w:val="FBCED05A"/>
    <w:lvl w:ilvl="0" w:tplc="81BA49A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EF852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E8F5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1D5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4FEC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4AFD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7CE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637E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A8EA6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16F5"/>
    <w:multiLevelType w:val="hybridMultilevel"/>
    <w:tmpl w:val="D11CA7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3C60C5"/>
    <w:multiLevelType w:val="hybridMultilevel"/>
    <w:tmpl w:val="4358DF9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641259DC"/>
    <w:multiLevelType w:val="hybridMultilevel"/>
    <w:tmpl w:val="145695DE"/>
    <w:lvl w:ilvl="0" w:tplc="6B7E3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E14599"/>
    <w:multiLevelType w:val="hybridMultilevel"/>
    <w:tmpl w:val="B558A15A"/>
    <w:lvl w:ilvl="0" w:tplc="630E7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D1EB3"/>
    <w:multiLevelType w:val="hybridMultilevel"/>
    <w:tmpl w:val="CE90FEB8"/>
    <w:lvl w:ilvl="0" w:tplc="57DE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BC3E77"/>
    <w:multiLevelType w:val="hybridMultilevel"/>
    <w:tmpl w:val="D1EA7952"/>
    <w:lvl w:ilvl="0" w:tplc="3B022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F4"/>
    <w:rsid w:val="000006E7"/>
    <w:rsid w:val="00000D59"/>
    <w:rsid w:val="00001489"/>
    <w:rsid w:val="000055EE"/>
    <w:rsid w:val="00005EA4"/>
    <w:rsid w:val="000106F4"/>
    <w:rsid w:val="00011D7E"/>
    <w:rsid w:val="0002432F"/>
    <w:rsid w:val="00024D6E"/>
    <w:rsid w:val="00024E94"/>
    <w:rsid w:val="00025A8E"/>
    <w:rsid w:val="00040F7B"/>
    <w:rsid w:val="00045EF4"/>
    <w:rsid w:val="00050AAA"/>
    <w:rsid w:val="00057407"/>
    <w:rsid w:val="00063B7F"/>
    <w:rsid w:val="0009373B"/>
    <w:rsid w:val="00095343"/>
    <w:rsid w:val="00095E49"/>
    <w:rsid w:val="000A071A"/>
    <w:rsid w:val="000A0934"/>
    <w:rsid w:val="000A0D8D"/>
    <w:rsid w:val="000A20FF"/>
    <w:rsid w:val="000A64D2"/>
    <w:rsid w:val="000A72F6"/>
    <w:rsid w:val="000A794C"/>
    <w:rsid w:val="000B6C03"/>
    <w:rsid w:val="000C0167"/>
    <w:rsid w:val="000C05CC"/>
    <w:rsid w:val="000C0E7F"/>
    <w:rsid w:val="000C60F1"/>
    <w:rsid w:val="000D60C1"/>
    <w:rsid w:val="000F350A"/>
    <w:rsid w:val="00102950"/>
    <w:rsid w:val="00103353"/>
    <w:rsid w:val="00104B9B"/>
    <w:rsid w:val="00116AF1"/>
    <w:rsid w:val="0012148C"/>
    <w:rsid w:val="0013718B"/>
    <w:rsid w:val="00141FED"/>
    <w:rsid w:val="00150DB7"/>
    <w:rsid w:val="00166D16"/>
    <w:rsid w:val="0016767A"/>
    <w:rsid w:val="00174F58"/>
    <w:rsid w:val="00177ED7"/>
    <w:rsid w:val="00180DFA"/>
    <w:rsid w:val="00180E58"/>
    <w:rsid w:val="001934E5"/>
    <w:rsid w:val="00196291"/>
    <w:rsid w:val="001A2D0A"/>
    <w:rsid w:val="001A65EA"/>
    <w:rsid w:val="001C2DD7"/>
    <w:rsid w:val="001C69A9"/>
    <w:rsid w:val="001D5E97"/>
    <w:rsid w:val="001F5D04"/>
    <w:rsid w:val="001F65DD"/>
    <w:rsid w:val="00202F3F"/>
    <w:rsid w:val="0020574E"/>
    <w:rsid w:val="00212071"/>
    <w:rsid w:val="002214DD"/>
    <w:rsid w:val="00222220"/>
    <w:rsid w:val="002226BA"/>
    <w:rsid w:val="0022619E"/>
    <w:rsid w:val="00230450"/>
    <w:rsid w:val="00232287"/>
    <w:rsid w:val="00233F91"/>
    <w:rsid w:val="00237396"/>
    <w:rsid w:val="002471D1"/>
    <w:rsid w:val="00250A8A"/>
    <w:rsid w:val="002560F6"/>
    <w:rsid w:val="002713A9"/>
    <w:rsid w:val="002725CD"/>
    <w:rsid w:val="002740BE"/>
    <w:rsid w:val="00282159"/>
    <w:rsid w:val="00282CCF"/>
    <w:rsid w:val="002940ED"/>
    <w:rsid w:val="00295C0D"/>
    <w:rsid w:val="002A1C5D"/>
    <w:rsid w:val="002A310C"/>
    <w:rsid w:val="002A4873"/>
    <w:rsid w:val="002B4E45"/>
    <w:rsid w:val="002C3206"/>
    <w:rsid w:val="002D1B48"/>
    <w:rsid w:val="002D57F7"/>
    <w:rsid w:val="002E2DC9"/>
    <w:rsid w:val="002F1C80"/>
    <w:rsid w:val="002F599A"/>
    <w:rsid w:val="002F70EB"/>
    <w:rsid w:val="00300A68"/>
    <w:rsid w:val="00300C6C"/>
    <w:rsid w:val="00303E8E"/>
    <w:rsid w:val="00307E15"/>
    <w:rsid w:val="0031094E"/>
    <w:rsid w:val="00312B79"/>
    <w:rsid w:val="0031528A"/>
    <w:rsid w:val="00315DD7"/>
    <w:rsid w:val="00325E57"/>
    <w:rsid w:val="00332804"/>
    <w:rsid w:val="00333869"/>
    <w:rsid w:val="00343F4D"/>
    <w:rsid w:val="00345209"/>
    <w:rsid w:val="003501FC"/>
    <w:rsid w:val="003542E8"/>
    <w:rsid w:val="00354B85"/>
    <w:rsid w:val="00356D46"/>
    <w:rsid w:val="00365641"/>
    <w:rsid w:val="0037309A"/>
    <w:rsid w:val="003800D3"/>
    <w:rsid w:val="00385AB1"/>
    <w:rsid w:val="003865CC"/>
    <w:rsid w:val="00391A4E"/>
    <w:rsid w:val="00391F38"/>
    <w:rsid w:val="00395898"/>
    <w:rsid w:val="003A4D3A"/>
    <w:rsid w:val="003A500B"/>
    <w:rsid w:val="003B2802"/>
    <w:rsid w:val="003B55DD"/>
    <w:rsid w:val="003B7F88"/>
    <w:rsid w:val="003C0028"/>
    <w:rsid w:val="003D56A4"/>
    <w:rsid w:val="003D702F"/>
    <w:rsid w:val="003E65FA"/>
    <w:rsid w:val="003F0395"/>
    <w:rsid w:val="003F089C"/>
    <w:rsid w:val="003F3255"/>
    <w:rsid w:val="004019B3"/>
    <w:rsid w:val="00404E4A"/>
    <w:rsid w:val="0040752D"/>
    <w:rsid w:val="00412680"/>
    <w:rsid w:val="004139D0"/>
    <w:rsid w:val="0041542E"/>
    <w:rsid w:val="00420893"/>
    <w:rsid w:val="00422EB0"/>
    <w:rsid w:val="00425193"/>
    <w:rsid w:val="004253F7"/>
    <w:rsid w:val="0043192B"/>
    <w:rsid w:val="00435BD0"/>
    <w:rsid w:val="00442AA3"/>
    <w:rsid w:val="004457E6"/>
    <w:rsid w:val="00452885"/>
    <w:rsid w:val="00462A7E"/>
    <w:rsid w:val="004630C0"/>
    <w:rsid w:val="00477CF6"/>
    <w:rsid w:val="00481A17"/>
    <w:rsid w:val="00482946"/>
    <w:rsid w:val="0048452E"/>
    <w:rsid w:val="00484863"/>
    <w:rsid w:val="0048723D"/>
    <w:rsid w:val="00496096"/>
    <w:rsid w:val="00496B23"/>
    <w:rsid w:val="004B1A49"/>
    <w:rsid w:val="004B7426"/>
    <w:rsid w:val="004C48AF"/>
    <w:rsid w:val="004C540A"/>
    <w:rsid w:val="004D2C52"/>
    <w:rsid w:val="00501AA3"/>
    <w:rsid w:val="00502C75"/>
    <w:rsid w:val="0050313A"/>
    <w:rsid w:val="00513471"/>
    <w:rsid w:val="00516091"/>
    <w:rsid w:val="00525B63"/>
    <w:rsid w:val="0052677B"/>
    <w:rsid w:val="00536F2C"/>
    <w:rsid w:val="00542471"/>
    <w:rsid w:val="00546231"/>
    <w:rsid w:val="005549A2"/>
    <w:rsid w:val="00556452"/>
    <w:rsid w:val="00556B95"/>
    <w:rsid w:val="00560D26"/>
    <w:rsid w:val="0056665D"/>
    <w:rsid w:val="005726E1"/>
    <w:rsid w:val="0057378F"/>
    <w:rsid w:val="00577E58"/>
    <w:rsid w:val="00582907"/>
    <w:rsid w:val="005869D7"/>
    <w:rsid w:val="00595A30"/>
    <w:rsid w:val="005A179D"/>
    <w:rsid w:val="005A4E7A"/>
    <w:rsid w:val="005A77B9"/>
    <w:rsid w:val="005B1103"/>
    <w:rsid w:val="005B33C9"/>
    <w:rsid w:val="005B37B8"/>
    <w:rsid w:val="005C1533"/>
    <w:rsid w:val="005C1FF7"/>
    <w:rsid w:val="005C4403"/>
    <w:rsid w:val="005D0C73"/>
    <w:rsid w:val="005D37E7"/>
    <w:rsid w:val="005F227B"/>
    <w:rsid w:val="005F3569"/>
    <w:rsid w:val="00601EBC"/>
    <w:rsid w:val="006040FD"/>
    <w:rsid w:val="006051E3"/>
    <w:rsid w:val="00606426"/>
    <w:rsid w:val="00610A62"/>
    <w:rsid w:val="00610F25"/>
    <w:rsid w:val="006148F9"/>
    <w:rsid w:val="00621446"/>
    <w:rsid w:val="006225CC"/>
    <w:rsid w:val="00636EE5"/>
    <w:rsid w:val="00644535"/>
    <w:rsid w:val="006460CE"/>
    <w:rsid w:val="00646420"/>
    <w:rsid w:val="00650E80"/>
    <w:rsid w:val="00657653"/>
    <w:rsid w:val="00667758"/>
    <w:rsid w:val="00671506"/>
    <w:rsid w:val="00671C48"/>
    <w:rsid w:val="00682221"/>
    <w:rsid w:val="00684455"/>
    <w:rsid w:val="00685FF3"/>
    <w:rsid w:val="006A0371"/>
    <w:rsid w:val="006A05B9"/>
    <w:rsid w:val="006A1AB2"/>
    <w:rsid w:val="006A5142"/>
    <w:rsid w:val="006A60E0"/>
    <w:rsid w:val="006B0D2C"/>
    <w:rsid w:val="006B1137"/>
    <w:rsid w:val="006B4564"/>
    <w:rsid w:val="006B5777"/>
    <w:rsid w:val="006C1372"/>
    <w:rsid w:val="006D2C33"/>
    <w:rsid w:val="006E0AD8"/>
    <w:rsid w:val="006E21A2"/>
    <w:rsid w:val="006F2C0A"/>
    <w:rsid w:val="006F5AE5"/>
    <w:rsid w:val="006F752C"/>
    <w:rsid w:val="0070021E"/>
    <w:rsid w:val="00701995"/>
    <w:rsid w:val="00702C68"/>
    <w:rsid w:val="00703E3D"/>
    <w:rsid w:val="00706459"/>
    <w:rsid w:val="0072299D"/>
    <w:rsid w:val="00725657"/>
    <w:rsid w:val="00733411"/>
    <w:rsid w:val="00733B71"/>
    <w:rsid w:val="0073446D"/>
    <w:rsid w:val="00734796"/>
    <w:rsid w:val="0074035B"/>
    <w:rsid w:val="00743F3C"/>
    <w:rsid w:val="007448EC"/>
    <w:rsid w:val="00755FAA"/>
    <w:rsid w:val="007605CE"/>
    <w:rsid w:val="00763629"/>
    <w:rsid w:val="0076494A"/>
    <w:rsid w:val="00766E3C"/>
    <w:rsid w:val="007708C5"/>
    <w:rsid w:val="00771F34"/>
    <w:rsid w:val="0077314D"/>
    <w:rsid w:val="0077539E"/>
    <w:rsid w:val="0078302E"/>
    <w:rsid w:val="00784A94"/>
    <w:rsid w:val="00785315"/>
    <w:rsid w:val="0078631B"/>
    <w:rsid w:val="00786B69"/>
    <w:rsid w:val="00791E7F"/>
    <w:rsid w:val="007A4E7D"/>
    <w:rsid w:val="007B09F3"/>
    <w:rsid w:val="007B2D96"/>
    <w:rsid w:val="007B5C0C"/>
    <w:rsid w:val="007B5D59"/>
    <w:rsid w:val="007C645C"/>
    <w:rsid w:val="007D030E"/>
    <w:rsid w:val="007D0F2B"/>
    <w:rsid w:val="007D77D4"/>
    <w:rsid w:val="007E0A7F"/>
    <w:rsid w:val="007E22B5"/>
    <w:rsid w:val="007E4759"/>
    <w:rsid w:val="008024F8"/>
    <w:rsid w:val="00803F6F"/>
    <w:rsid w:val="00804D6D"/>
    <w:rsid w:val="008101EC"/>
    <w:rsid w:val="00813E71"/>
    <w:rsid w:val="008153CC"/>
    <w:rsid w:val="00821CB2"/>
    <w:rsid w:val="008273B8"/>
    <w:rsid w:val="00830ECA"/>
    <w:rsid w:val="00832B45"/>
    <w:rsid w:val="0083529A"/>
    <w:rsid w:val="00835709"/>
    <w:rsid w:val="0084285C"/>
    <w:rsid w:val="00843FC3"/>
    <w:rsid w:val="008501D8"/>
    <w:rsid w:val="0085295E"/>
    <w:rsid w:val="00855AA7"/>
    <w:rsid w:val="00857082"/>
    <w:rsid w:val="00863E62"/>
    <w:rsid w:val="008670B9"/>
    <w:rsid w:val="00871BFD"/>
    <w:rsid w:val="00872F16"/>
    <w:rsid w:val="008817F3"/>
    <w:rsid w:val="008903EB"/>
    <w:rsid w:val="0089232F"/>
    <w:rsid w:val="008965AD"/>
    <w:rsid w:val="00896EDC"/>
    <w:rsid w:val="008A0A6A"/>
    <w:rsid w:val="008A5125"/>
    <w:rsid w:val="008A6692"/>
    <w:rsid w:val="008A700E"/>
    <w:rsid w:val="008B0485"/>
    <w:rsid w:val="008B0D7B"/>
    <w:rsid w:val="008C1761"/>
    <w:rsid w:val="008C2804"/>
    <w:rsid w:val="008D7B4F"/>
    <w:rsid w:val="008D7E16"/>
    <w:rsid w:val="008E5C33"/>
    <w:rsid w:val="008F3E80"/>
    <w:rsid w:val="008F4135"/>
    <w:rsid w:val="008F488B"/>
    <w:rsid w:val="00904CF8"/>
    <w:rsid w:val="00912AEB"/>
    <w:rsid w:val="00913406"/>
    <w:rsid w:val="009149D5"/>
    <w:rsid w:val="00920484"/>
    <w:rsid w:val="00920EA5"/>
    <w:rsid w:val="00924330"/>
    <w:rsid w:val="0092591F"/>
    <w:rsid w:val="009273A3"/>
    <w:rsid w:val="00932F81"/>
    <w:rsid w:val="009418F7"/>
    <w:rsid w:val="0094278B"/>
    <w:rsid w:val="00945D39"/>
    <w:rsid w:val="009461D9"/>
    <w:rsid w:val="00952567"/>
    <w:rsid w:val="0095275F"/>
    <w:rsid w:val="00952CF6"/>
    <w:rsid w:val="009550ED"/>
    <w:rsid w:val="009567AB"/>
    <w:rsid w:val="009575B2"/>
    <w:rsid w:val="00964ACD"/>
    <w:rsid w:val="00967478"/>
    <w:rsid w:val="0098590E"/>
    <w:rsid w:val="009860B6"/>
    <w:rsid w:val="00990354"/>
    <w:rsid w:val="00990A36"/>
    <w:rsid w:val="00990E1D"/>
    <w:rsid w:val="00992EB8"/>
    <w:rsid w:val="00994D27"/>
    <w:rsid w:val="009963E3"/>
    <w:rsid w:val="009B008E"/>
    <w:rsid w:val="009B6D96"/>
    <w:rsid w:val="009B7D3B"/>
    <w:rsid w:val="009C1DEE"/>
    <w:rsid w:val="009D1BBC"/>
    <w:rsid w:val="009E0A2A"/>
    <w:rsid w:val="009E4E80"/>
    <w:rsid w:val="009E4FC6"/>
    <w:rsid w:val="009E63D1"/>
    <w:rsid w:val="00A11478"/>
    <w:rsid w:val="00A22775"/>
    <w:rsid w:val="00A25F7A"/>
    <w:rsid w:val="00A46378"/>
    <w:rsid w:val="00A47209"/>
    <w:rsid w:val="00A5044C"/>
    <w:rsid w:val="00A51CED"/>
    <w:rsid w:val="00A57CA0"/>
    <w:rsid w:val="00A61489"/>
    <w:rsid w:val="00A62159"/>
    <w:rsid w:val="00A64AA9"/>
    <w:rsid w:val="00A75608"/>
    <w:rsid w:val="00A77E2C"/>
    <w:rsid w:val="00A92010"/>
    <w:rsid w:val="00A95CBD"/>
    <w:rsid w:val="00A97E09"/>
    <w:rsid w:val="00AA4654"/>
    <w:rsid w:val="00AB336E"/>
    <w:rsid w:val="00AB4C74"/>
    <w:rsid w:val="00AB65BC"/>
    <w:rsid w:val="00AC2112"/>
    <w:rsid w:val="00AC7AEF"/>
    <w:rsid w:val="00AD7EAE"/>
    <w:rsid w:val="00AE1689"/>
    <w:rsid w:val="00AE1D3D"/>
    <w:rsid w:val="00AE5390"/>
    <w:rsid w:val="00AE55B7"/>
    <w:rsid w:val="00AE66C0"/>
    <w:rsid w:val="00AF7EBE"/>
    <w:rsid w:val="00B03637"/>
    <w:rsid w:val="00B055CB"/>
    <w:rsid w:val="00B06AAF"/>
    <w:rsid w:val="00B079EF"/>
    <w:rsid w:val="00B1492F"/>
    <w:rsid w:val="00B14AFB"/>
    <w:rsid w:val="00B17CAA"/>
    <w:rsid w:val="00B24385"/>
    <w:rsid w:val="00B30840"/>
    <w:rsid w:val="00B500F7"/>
    <w:rsid w:val="00B5045B"/>
    <w:rsid w:val="00B50EE2"/>
    <w:rsid w:val="00B51451"/>
    <w:rsid w:val="00B62EEA"/>
    <w:rsid w:val="00B64D9E"/>
    <w:rsid w:val="00B65CE7"/>
    <w:rsid w:val="00B759B1"/>
    <w:rsid w:val="00B77610"/>
    <w:rsid w:val="00B77DDA"/>
    <w:rsid w:val="00B87F6C"/>
    <w:rsid w:val="00B9114A"/>
    <w:rsid w:val="00B94303"/>
    <w:rsid w:val="00B954B9"/>
    <w:rsid w:val="00BA6C63"/>
    <w:rsid w:val="00BA700D"/>
    <w:rsid w:val="00BA79B9"/>
    <w:rsid w:val="00BC21E6"/>
    <w:rsid w:val="00BC7F40"/>
    <w:rsid w:val="00BD2D80"/>
    <w:rsid w:val="00BD3A5C"/>
    <w:rsid w:val="00BE0542"/>
    <w:rsid w:val="00BE1610"/>
    <w:rsid w:val="00BE1ED4"/>
    <w:rsid w:val="00BE57AB"/>
    <w:rsid w:val="00BE6BDD"/>
    <w:rsid w:val="00BF2DEA"/>
    <w:rsid w:val="00BF617D"/>
    <w:rsid w:val="00BF651D"/>
    <w:rsid w:val="00C10F9B"/>
    <w:rsid w:val="00C31CA7"/>
    <w:rsid w:val="00C34457"/>
    <w:rsid w:val="00C54F71"/>
    <w:rsid w:val="00C61708"/>
    <w:rsid w:val="00C664BA"/>
    <w:rsid w:val="00C72024"/>
    <w:rsid w:val="00C7246C"/>
    <w:rsid w:val="00C7275F"/>
    <w:rsid w:val="00C7350F"/>
    <w:rsid w:val="00C75AAD"/>
    <w:rsid w:val="00C77E2D"/>
    <w:rsid w:val="00C803D6"/>
    <w:rsid w:val="00C87EE9"/>
    <w:rsid w:val="00C94D59"/>
    <w:rsid w:val="00CA1C47"/>
    <w:rsid w:val="00CA42B2"/>
    <w:rsid w:val="00CA42BE"/>
    <w:rsid w:val="00CA7834"/>
    <w:rsid w:val="00CB0641"/>
    <w:rsid w:val="00CB23B7"/>
    <w:rsid w:val="00CB407A"/>
    <w:rsid w:val="00CB770D"/>
    <w:rsid w:val="00CC00FC"/>
    <w:rsid w:val="00CC2D98"/>
    <w:rsid w:val="00CC66A5"/>
    <w:rsid w:val="00CD0A1B"/>
    <w:rsid w:val="00CD4A62"/>
    <w:rsid w:val="00CD5341"/>
    <w:rsid w:val="00CD7386"/>
    <w:rsid w:val="00CE7CDC"/>
    <w:rsid w:val="00CF35A4"/>
    <w:rsid w:val="00CF5D0F"/>
    <w:rsid w:val="00CF6AA4"/>
    <w:rsid w:val="00D0123D"/>
    <w:rsid w:val="00D2451F"/>
    <w:rsid w:val="00D27B5A"/>
    <w:rsid w:val="00D40EE3"/>
    <w:rsid w:val="00D623C0"/>
    <w:rsid w:val="00D64239"/>
    <w:rsid w:val="00D64294"/>
    <w:rsid w:val="00D778E4"/>
    <w:rsid w:val="00D8025C"/>
    <w:rsid w:val="00DB7C1F"/>
    <w:rsid w:val="00DC5797"/>
    <w:rsid w:val="00DD0BDF"/>
    <w:rsid w:val="00DD192B"/>
    <w:rsid w:val="00DD211C"/>
    <w:rsid w:val="00DD435E"/>
    <w:rsid w:val="00DD5A7B"/>
    <w:rsid w:val="00DE05E4"/>
    <w:rsid w:val="00DE4725"/>
    <w:rsid w:val="00DE5CE4"/>
    <w:rsid w:val="00DE5D59"/>
    <w:rsid w:val="00DE7C37"/>
    <w:rsid w:val="00DF4FE9"/>
    <w:rsid w:val="00DF5936"/>
    <w:rsid w:val="00DF5977"/>
    <w:rsid w:val="00DF6689"/>
    <w:rsid w:val="00E04BC8"/>
    <w:rsid w:val="00E053AE"/>
    <w:rsid w:val="00E13B6E"/>
    <w:rsid w:val="00E1768C"/>
    <w:rsid w:val="00E22BF7"/>
    <w:rsid w:val="00E3426D"/>
    <w:rsid w:val="00E354E1"/>
    <w:rsid w:val="00E53272"/>
    <w:rsid w:val="00E5567F"/>
    <w:rsid w:val="00E570F7"/>
    <w:rsid w:val="00E6299E"/>
    <w:rsid w:val="00E62AD7"/>
    <w:rsid w:val="00E7159A"/>
    <w:rsid w:val="00E7286A"/>
    <w:rsid w:val="00E81DB6"/>
    <w:rsid w:val="00E904D5"/>
    <w:rsid w:val="00E95F43"/>
    <w:rsid w:val="00EB3120"/>
    <w:rsid w:val="00EB7038"/>
    <w:rsid w:val="00ED02D0"/>
    <w:rsid w:val="00ED3A17"/>
    <w:rsid w:val="00EF2982"/>
    <w:rsid w:val="00F0070B"/>
    <w:rsid w:val="00F01032"/>
    <w:rsid w:val="00F02FE4"/>
    <w:rsid w:val="00F1135D"/>
    <w:rsid w:val="00F17D69"/>
    <w:rsid w:val="00F2528E"/>
    <w:rsid w:val="00F26154"/>
    <w:rsid w:val="00F45778"/>
    <w:rsid w:val="00F50507"/>
    <w:rsid w:val="00F5102C"/>
    <w:rsid w:val="00F53525"/>
    <w:rsid w:val="00F57B9C"/>
    <w:rsid w:val="00F63FE6"/>
    <w:rsid w:val="00F640C8"/>
    <w:rsid w:val="00F65EE9"/>
    <w:rsid w:val="00F667B8"/>
    <w:rsid w:val="00F67FDA"/>
    <w:rsid w:val="00F72B88"/>
    <w:rsid w:val="00F734C5"/>
    <w:rsid w:val="00F805C9"/>
    <w:rsid w:val="00F83879"/>
    <w:rsid w:val="00F84549"/>
    <w:rsid w:val="00F857E1"/>
    <w:rsid w:val="00F90C1F"/>
    <w:rsid w:val="00F92203"/>
    <w:rsid w:val="00F92840"/>
    <w:rsid w:val="00F94724"/>
    <w:rsid w:val="00FA1063"/>
    <w:rsid w:val="00FA418D"/>
    <w:rsid w:val="00FB326C"/>
    <w:rsid w:val="00FC03FA"/>
    <w:rsid w:val="00FE0E10"/>
    <w:rsid w:val="00FE700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E88964-D349-4507-87B3-41D1706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C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0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0E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A65E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B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05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11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3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3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E44-F545-4C60-9467-7AD949CB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682</Words>
  <Characters>3891</Characters>
  <Application>Microsoft Office Word</Application>
  <DocSecurity>0</DocSecurity>
  <Lines>32</Lines>
  <Paragraphs>9</Paragraphs>
  <ScaleCrop>false</ScaleCrop>
  <Company>HOME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林守凡</cp:lastModifiedBy>
  <cp:revision>6</cp:revision>
  <cp:lastPrinted>2019-10-15T05:49:00Z</cp:lastPrinted>
  <dcterms:created xsi:type="dcterms:W3CDTF">2020-08-27T04:07:00Z</dcterms:created>
  <dcterms:modified xsi:type="dcterms:W3CDTF">2020-09-01T03:24:00Z</dcterms:modified>
</cp:coreProperties>
</file>